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5EC81CCD" w:rsidR="008A22CF" w:rsidRPr="00A3633B" w:rsidRDefault="008A22CF" w:rsidP="008A22CF">
      <w:pPr>
        <w:pStyle w:val="3GPPHeader"/>
        <w:spacing w:after="60"/>
        <w:rPr>
          <w:sz w:val="32"/>
          <w:szCs w:val="32"/>
          <w:highlight w:val="yellow"/>
        </w:rPr>
      </w:pPr>
      <w:bookmarkStart w:id="0" w:name="_Hlk487029736"/>
      <w:bookmarkEnd w:id="0"/>
      <w:r w:rsidRPr="00A3633B">
        <w:t>3GPP TSG-RAN WG4</w:t>
      </w:r>
      <w:r w:rsidR="001D4850" w:rsidRPr="00A3633B">
        <w:t xml:space="preserve"> Meeting</w:t>
      </w:r>
      <w:r w:rsidR="005071CC" w:rsidRPr="00A3633B">
        <w:t xml:space="preserve"> </w:t>
      </w:r>
      <w:r w:rsidR="005D1E89" w:rsidRPr="00A3633B">
        <w:t>#</w:t>
      </w:r>
      <w:r w:rsidR="00615DC1" w:rsidRPr="00A3633B">
        <w:t>9</w:t>
      </w:r>
      <w:r w:rsidR="00E043F7" w:rsidRPr="00A3633B">
        <w:t>8</w:t>
      </w:r>
      <w:r w:rsidR="00A4375A" w:rsidRPr="00A3633B">
        <w:t>bis</w:t>
      </w:r>
      <w:r w:rsidR="00757351" w:rsidRPr="00A3633B">
        <w:t>-e</w:t>
      </w:r>
      <w:r w:rsidRPr="00A3633B">
        <w:tab/>
      </w:r>
      <w:r w:rsidR="004B60B9" w:rsidRPr="00A3633B">
        <w:rPr>
          <w:szCs w:val="24"/>
        </w:rPr>
        <w:t>R4-</w:t>
      </w:r>
      <w:r w:rsidR="00216E7B" w:rsidRPr="00A3633B">
        <w:rPr>
          <w:szCs w:val="24"/>
        </w:rPr>
        <w:t>2</w:t>
      </w:r>
      <w:r w:rsidR="00C86956" w:rsidRPr="00A3633B">
        <w:rPr>
          <w:szCs w:val="24"/>
        </w:rPr>
        <w:t>1</w:t>
      </w:r>
      <w:r w:rsidR="00CC4A4A" w:rsidRPr="00A3633B">
        <w:rPr>
          <w:szCs w:val="24"/>
        </w:rPr>
        <w:t>0</w:t>
      </w:r>
      <w:r w:rsidR="00D272B3" w:rsidRPr="00A3633B">
        <w:rPr>
          <w:szCs w:val="24"/>
        </w:rPr>
        <w:t>6872</w:t>
      </w:r>
    </w:p>
    <w:p w14:paraId="500197F1" w14:textId="0BB81FF8" w:rsidR="005D1E89" w:rsidRPr="00A3633B" w:rsidRDefault="00757351" w:rsidP="005D1E89">
      <w:pPr>
        <w:pStyle w:val="3GPPHeader"/>
      </w:pPr>
      <w:bookmarkStart w:id="1" w:name="OLE_LINK3"/>
      <w:bookmarkStart w:id="2" w:name="OLE_LINK4"/>
      <w:r w:rsidRPr="00A3633B">
        <w:t>Electronic Meeting</w:t>
      </w:r>
      <w:r w:rsidR="00526BF8" w:rsidRPr="00A3633B">
        <w:t xml:space="preserve">, </w:t>
      </w:r>
      <w:r w:rsidR="00A4375A" w:rsidRPr="00A3633B">
        <w:t>12</w:t>
      </w:r>
      <w:r w:rsidR="00CC4A4A" w:rsidRPr="00A3633B">
        <w:t xml:space="preserve"> </w:t>
      </w:r>
      <w:r w:rsidR="00A4375A" w:rsidRPr="00A3633B">
        <w:t>April</w:t>
      </w:r>
      <w:r w:rsidR="00615DC1" w:rsidRPr="00A3633B">
        <w:t xml:space="preserve"> </w:t>
      </w:r>
      <w:r w:rsidR="00526BF8" w:rsidRPr="00A3633B">
        <w:t xml:space="preserve">– </w:t>
      </w:r>
      <w:r w:rsidR="00A4375A" w:rsidRPr="00A3633B">
        <w:t>20</w:t>
      </w:r>
      <w:r w:rsidR="005D1E89" w:rsidRPr="00A3633B">
        <w:t xml:space="preserve"> </w:t>
      </w:r>
      <w:r w:rsidR="00A4375A" w:rsidRPr="00A3633B">
        <w:t>April</w:t>
      </w:r>
      <w:r w:rsidR="005D1E89" w:rsidRPr="00A3633B">
        <w:t xml:space="preserve"> 20</w:t>
      </w:r>
      <w:r w:rsidR="00216E7B" w:rsidRPr="00A3633B">
        <w:t>2</w:t>
      </w:r>
      <w:r w:rsidR="00CC4A4A" w:rsidRPr="00A3633B">
        <w:t>1</w:t>
      </w:r>
    </w:p>
    <w:bookmarkEnd w:id="1"/>
    <w:bookmarkEnd w:id="2"/>
    <w:p w14:paraId="65F55581" w14:textId="77777777" w:rsidR="008A22CF" w:rsidRPr="00A3633B" w:rsidRDefault="008A22CF" w:rsidP="008A22CF">
      <w:pPr>
        <w:pStyle w:val="3GPPHeader"/>
      </w:pPr>
    </w:p>
    <w:p w14:paraId="0FDE225D" w14:textId="0031604C" w:rsidR="008A22CF" w:rsidRPr="00A3633B" w:rsidRDefault="008A22CF" w:rsidP="008A22CF">
      <w:pPr>
        <w:pStyle w:val="3GPPHeader"/>
        <w:rPr>
          <w:sz w:val="22"/>
        </w:rPr>
      </w:pPr>
      <w:r w:rsidRPr="00A3633B">
        <w:rPr>
          <w:sz w:val="22"/>
        </w:rPr>
        <w:t>Agenda Item:</w:t>
      </w:r>
      <w:r w:rsidRPr="00A3633B">
        <w:rPr>
          <w:sz w:val="22"/>
        </w:rPr>
        <w:tab/>
      </w:r>
      <w:r w:rsidR="00A45589" w:rsidRPr="00A3633B">
        <w:rPr>
          <w:sz w:val="22"/>
        </w:rPr>
        <w:t>7</w:t>
      </w:r>
      <w:r w:rsidR="00E22ABA" w:rsidRPr="00A3633B">
        <w:rPr>
          <w:sz w:val="22"/>
        </w:rPr>
        <w:t>.25.6</w:t>
      </w:r>
    </w:p>
    <w:p w14:paraId="57D8FDDC" w14:textId="59E8C7E0" w:rsidR="008A22CF" w:rsidRPr="00A3633B" w:rsidRDefault="008A22CF" w:rsidP="008A22CF">
      <w:pPr>
        <w:pStyle w:val="3GPPHeader"/>
        <w:rPr>
          <w:sz w:val="22"/>
        </w:rPr>
      </w:pPr>
      <w:r w:rsidRPr="00A3633B">
        <w:rPr>
          <w:sz w:val="22"/>
        </w:rPr>
        <w:t>Source:</w:t>
      </w:r>
      <w:r w:rsidRPr="00A3633B">
        <w:rPr>
          <w:sz w:val="22"/>
        </w:rPr>
        <w:tab/>
        <w:t>Ericsson</w:t>
      </w:r>
    </w:p>
    <w:p w14:paraId="3A8FC3FA" w14:textId="794E0C73" w:rsidR="008A22CF" w:rsidRPr="00A3633B" w:rsidRDefault="008A22CF" w:rsidP="00DF5A49">
      <w:pPr>
        <w:pStyle w:val="3GPPHeader"/>
        <w:ind w:left="1701" w:hanging="1701"/>
        <w:rPr>
          <w:sz w:val="22"/>
        </w:rPr>
      </w:pPr>
      <w:r w:rsidRPr="00A3633B">
        <w:rPr>
          <w:sz w:val="22"/>
        </w:rPr>
        <w:t>Title:</w:t>
      </w:r>
      <w:r w:rsidRPr="00A3633B">
        <w:rPr>
          <w:sz w:val="22"/>
        </w:rPr>
        <w:tab/>
      </w:r>
      <w:r w:rsidR="00E22ABA" w:rsidRPr="00A3633B">
        <w:rPr>
          <w:sz w:val="22"/>
        </w:rPr>
        <w:t>UE demodulation requirements for CBW 35MHz/45MHz</w:t>
      </w:r>
    </w:p>
    <w:p w14:paraId="385E2C9B" w14:textId="21744E36" w:rsidR="008A22CF" w:rsidRPr="00A3633B" w:rsidRDefault="008A22CF" w:rsidP="008A22CF">
      <w:pPr>
        <w:pStyle w:val="3GPPHeader"/>
        <w:rPr>
          <w:sz w:val="22"/>
        </w:rPr>
      </w:pPr>
      <w:r w:rsidRPr="00A3633B">
        <w:rPr>
          <w:sz w:val="22"/>
        </w:rPr>
        <w:t>Document for:</w:t>
      </w:r>
      <w:r w:rsidRPr="00A3633B">
        <w:rPr>
          <w:sz w:val="22"/>
        </w:rPr>
        <w:tab/>
      </w:r>
      <w:r w:rsidR="00C70FC2" w:rsidRPr="00A3633B">
        <w:rPr>
          <w:sz w:val="22"/>
        </w:rPr>
        <w:t>Discussion</w:t>
      </w:r>
    </w:p>
    <w:p w14:paraId="1DE8240F" w14:textId="05E944EA" w:rsidR="009B01F8" w:rsidRPr="00A3633B" w:rsidRDefault="009B01F8" w:rsidP="009B01F8">
      <w:pPr>
        <w:pStyle w:val="Heading1"/>
        <w:rPr>
          <w:lang w:val="en-US"/>
        </w:rPr>
      </w:pPr>
      <w:r w:rsidRPr="00A3633B">
        <w:rPr>
          <w:lang w:val="en-US"/>
        </w:rPr>
        <w:t>1</w:t>
      </w:r>
      <w:r w:rsidRPr="00A3633B">
        <w:rPr>
          <w:lang w:val="en-US"/>
        </w:rPr>
        <w:tab/>
        <w:t>Introduction</w:t>
      </w:r>
    </w:p>
    <w:p w14:paraId="5802C55D" w14:textId="04F0C4C3" w:rsidR="00D94C0B" w:rsidRPr="00A3633B" w:rsidRDefault="003B5559" w:rsidP="00AD03B9">
      <w:r w:rsidRPr="00A3633B">
        <w:t xml:space="preserve">RAN#98 agreed the </w:t>
      </w:r>
      <w:r w:rsidR="009F7209" w:rsidRPr="00A3633B">
        <w:t xml:space="preserve">number of RBs for new CBW 35MHz and 45MHz as shown in </w:t>
      </w:r>
      <w:r w:rsidR="009F7209" w:rsidRPr="00A3633B">
        <w:fldChar w:fldCharType="begin"/>
      </w:r>
      <w:r w:rsidR="009F7209" w:rsidRPr="00A3633B">
        <w:instrText xml:space="preserve"> REF _Ref68290211 \h </w:instrText>
      </w:r>
      <w:r w:rsidR="009F7209" w:rsidRPr="00A3633B">
        <w:fldChar w:fldCharType="separate"/>
      </w:r>
      <w:r w:rsidR="009F7209" w:rsidRPr="00A3633B">
        <w:t xml:space="preserve">Table </w:t>
      </w:r>
      <w:r w:rsidR="009F7209" w:rsidRPr="00A3633B">
        <w:rPr>
          <w:noProof/>
        </w:rPr>
        <w:t>1</w:t>
      </w:r>
      <w:r w:rsidR="009F7209" w:rsidRPr="00A3633B">
        <w:fldChar w:fldCharType="end"/>
      </w:r>
      <w:r w:rsidR="009F7209" w:rsidRPr="00A3633B">
        <w:t xml:space="preserve"> </w:t>
      </w:r>
      <w:r w:rsidR="009F7209" w:rsidRPr="00A3633B">
        <w:fldChar w:fldCharType="begin"/>
      </w:r>
      <w:r w:rsidR="009F7209" w:rsidRPr="00A3633B">
        <w:instrText xml:space="preserve"> REF _Ref68290220 \r \h </w:instrText>
      </w:r>
      <w:r w:rsidR="009F7209" w:rsidRPr="00A3633B">
        <w:fldChar w:fldCharType="separate"/>
      </w:r>
      <w:r w:rsidR="009F7209" w:rsidRPr="00A3633B">
        <w:t>[1]</w:t>
      </w:r>
      <w:r w:rsidR="009F7209" w:rsidRPr="00A3633B">
        <w:fldChar w:fldCharType="end"/>
      </w:r>
      <w:r w:rsidR="009F7209" w:rsidRPr="00A3633B">
        <w:t>.</w:t>
      </w:r>
    </w:p>
    <w:p w14:paraId="14EBC162" w14:textId="59C098CB" w:rsidR="00D94C0B" w:rsidRPr="00A3633B" w:rsidRDefault="00D94C0B" w:rsidP="00D94C0B">
      <w:pPr>
        <w:pStyle w:val="Caption"/>
      </w:pPr>
      <w:bookmarkStart w:id="3" w:name="_Ref68290211"/>
      <w:r w:rsidRPr="00A3633B">
        <w:t xml:space="preserve">Table </w:t>
      </w:r>
      <w:r w:rsidR="005C1F9B" w:rsidRPr="00A3633B">
        <w:fldChar w:fldCharType="begin"/>
      </w:r>
      <w:r w:rsidR="005C1F9B" w:rsidRPr="00A3633B">
        <w:instrText xml:space="preserve"> SEQ Table \* ARABIC </w:instrText>
      </w:r>
      <w:r w:rsidR="005C1F9B" w:rsidRPr="00A3633B">
        <w:fldChar w:fldCharType="separate"/>
      </w:r>
      <w:r w:rsidRPr="00A3633B">
        <w:rPr>
          <w:noProof/>
        </w:rPr>
        <w:t>1</w:t>
      </w:r>
      <w:r w:rsidR="005C1F9B" w:rsidRPr="00A3633B">
        <w:rPr>
          <w:noProof/>
        </w:rPr>
        <w:fldChar w:fldCharType="end"/>
      </w:r>
      <w:bookmarkEnd w:id="3"/>
      <w:r w:rsidRPr="00A3633B">
        <w:tab/>
        <w:t xml:space="preserve">Agreed PRB size for CBW/SCS combinations. </w:t>
      </w:r>
    </w:p>
    <w:tbl>
      <w:tblPr>
        <w:tblStyle w:val="TableGrid"/>
        <w:tblW w:w="0" w:type="auto"/>
        <w:tblLook w:val="04A0" w:firstRow="1" w:lastRow="0" w:firstColumn="1" w:lastColumn="0" w:noHBand="0" w:noVBand="1"/>
      </w:tblPr>
      <w:tblGrid>
        <w:gridCol w:w="3209"/>
        <w:gridCol w:w="3210"/>
        <w:gridCol w:w="3210"/>
      </w:tblGrid>
      <w:tr w:rsidR="00D94C0B" w:rsidRPr="00A3633B" w14:paraId="2E85F991" w14:textId="77777777" w:rsidTr="00D94C0B">
        <w:tc>
          <w:tcPr>
            <w:tcW w:w="3209" w:type="dxa"/>
            <w:vMerge w:val="restart"/>
          </w:tcPr>
          <w:p w14:paraId="18CB9230" w14:textId="492028A0" w:rsidR="00D94C0B" w:rsidRPr="00A3633B" w:rsidRDefault="00D94C0B" w:rsidP="00E246D3">
            <w:pPr>
              <w:pStyle w:val="TAH"/>
            </w:pPr>
            <w:r w:rsidRPr="00A3633B">
              <w:t>SCS (kHz)</w:t>
            </w:r>
          </w:p>
        </w:tc>
        <w:tc>
          <w:tcPr>
            <w:tcW w:w="3210" w:type="dxa"/>
          </w:tcPr>
          <w:p w14:paraId="54B3E8C5" w14:textId="04B64AF5" w:rsidR="00D94C0B" w:rsidRPr="00A3633B" w:rsidRDefault="00D94C0B" w:rsidP="00E246D3">
            <w:pPr>
              <w:pStyle w:val="TAH"/>
            </w:pPr>
            <w:r w:rsidRPr="00A3633B">
              <w:t>35 MHz</w:t>
            </w:r>
          </w:p>
        </w:tc>
        <w:tc>
          <w:tcPr>
            <w:tcW w:w="3210" w:type="dxa"/>
          </w:tcPr>
          <w:p w14:paraId="14F5A34A" w14:textId="506D1B1F" w:rsidR="00D94C0B" w:rsidRPr="00A3633B" w:rsidRDefault="00D94C0B" w:rsidP="00E246D3">
            <w:pPr>
              <w:pStyle w:val="TAH"/>
            </w:pPr>
            <w:r w:rsidRPr="00A3633B">
              <w:t>45 MHz</w:t>
            </w:r>
          </w:p>
        </w:tc>
      </w:tr>
      <w:tr w:rsidR="00D94C0B" w:rsidRPr="00A3633B" w14:paraId="4E6FF06E" w14:textId="77777777" w:rsidTr="00D94C0B">
        <w:tc>
          <w:tcPr>
            <w:tcW w:w="3209" w:type="dxa"/>
            <w:vMerge/>
          </w:tcPr>
          <w:p w14:paraId="64C4058B" w14:textId="77777777" w:rsidR="00D94C0B" w:rsidRPr="00A3633B" w:rsidRDefault="00D94C0B" w:rsidP="00E246D3">
            <w:pPr>
              <w:pStyle w:val="TAH"/>
            </w:pPr>
          </w:p>
        </w:tc>
        <w:tc>
          <w:tcPr>
            <w:tcW w:w="3210" w:type="dxa"/>
          </w:tcPr>
          <w:p w14:paraId="4F15857B" w14:textId="67A9E997" w:rsidR="00D94C0B" w:rsidRPr="00A3633B" w:rsidRDefault="00D94C0B" w:rsidP="00E246D3">
            <w:pPr>
              <w:pStyle w:val="TAH"/>
            </w:pPr>
            <w:r w:rsidRPr="00A3633B">
              <w:t>N</w:t>
            </w:r>
            <w:r w:rsidRPr="00A3633B">
              <w:rPr>
                <w:vertAlign w:val="subscript"/>
              </w:rPr>
              <w:t>RB</w:t>
            </w:r>
          </w:p>
        </w:tc>
        <w:tc>
          <w:tcPr>
            <w:tcW w:w="3210" w:type="dxa"/>
          </w:tcPr>
          <w:p w14:paraId="07AE8D50" w14:textId="6A626101" w:rsidR="00D94C0B" w:rsidRPr="00A3633B" w:rsidRDefault="00D94C0B" w:rsidP="00E246D3">
            <w:pPr>
              <w:pStyle w:val="TAH"/>
            </w:pPr>
            <w:r w:rsidRPr="00A3633B">
              <w:t>N</w:t>
            </w:r>
            <w:r w:rsidRPr="00A3633B">
              <w:rPr>
                <w:vertAlign w:val="subscript"/>
              </w:rPr>
              <w:t>RB</w:t>
            </w:r>
          </w:p>
        </w:tc>
      </w:tr>
      <w:tr w:rsidR="00D94C0B" w:rsidRPr="00A3633B" w14:paraId="78B5E44E" w14:textId="77777777" w:rsidTr="00D94C0B">
        <w:tc>
          <w:tcPr>
            <w:tcW w:w="3209" w:type="dxa"/>
          </w:tcPr>
          <w:p w14:paraId="376798E8" w14:textId="10105B68" w:rsidR="00D94C0B" w:rsidRPr="00A3633B" w:rsidRDefault="00D94C0B" w:rsidP="00D94C0B">
            <w:pPr>
              <w:pStyle w:val="TAC"/>
            </w:pPr>
            <w:r w:rsidRPr="00A3633B">
              <w:t>15</w:t>
            </w:r>
          </w:p>
        </w:tc>
        <w:tc>
          <w:tcPr>
            <w:tcW w:w="3210" w:type="dxa"/>
          </w:tcPr>
          <w:p w14:paraId="1C61DA2B" w14:textId="5D15673A" w:rsidR="00D94C0B" w:rsidRPr="00A3633B" w:rsidRDefault="00D94C0B" w:rsidP="00D94C0B">
            <w:pPr>
              <w:pStyle w:val="TAC"/>
            </w:pPr>
            <w:r w:rsidRPr="00A3633B">
              <w:t>188</w:t>
            </w:r>
          </w:p>
        </w:tc>
        <w:tc>
          <w:tcPr>
            <w:tcW w:w="3210" w:type="dxa"/>
          </w:tcPr>
          <w:p w14:paraId="70FB6DF3" w14:textId="247716A0" w:rsidR="00D94C0B" w:rsidRPr="00A3633B" w:rsidRDefault="00D94C0B" w:rsidP="00D94C0B">
            <w:pPr>
              <w:pStyle w:val="TAC"/>
            </w:pPr>
            <w:r w:rsidRPr="00A3633B">
              <w:t>242</w:t>
            </w:r>
          </w:p>
        </w:tc>
      </w:tr>
      <w:tr w:rsidR="00D94C0B" w:rsidRPr="00A3633B" w14:paraId="496B4394" w14:textId="77777777" w:rsidTr="00D94C0B">
        <w:tc>
          <w:tcPr>
            <w:tcW w:w="3209" w:type="dxa"/>
          </w:tcPr>
          <w:p w14:paraId="75048D3A" w14:textId="7BA16764" w:rsidR="00D94C0B" w:rsidRPr="00A3633B" w:rsidRDefault="00D94C0B" w:rsidP="00D94C0B">
            <w:pPr>
              <w:pStyle w:val="TAC"/>
            </w:pPr>
            <w:r w:rsidRPr="00A3633B">
              <w:t>30</w:t>
            </w:r>
          </w:p>
        </w:tc>
        <w:tc>
          <w:tcPr>
            <w:tcW w:w="3210" w:type="dxa"/>
          </w:tcPr>
          <w:p w14:paraId="4AAAE4E1" w14:textId="61A37071" w:rsidR="00D94C0B" w:rsidRPr="00A3633B" w:rsidRDefault="00D94C0B" w:rsidP="00D94C0B">
            <w:pPr>
              <w:pStyle w:val="TAC"/>
            </w:pPr>
            <w:r w:rsidRPr="00A3633B">
              <w:t>92</w:t>
            </w:r>
          </w:p>
        </w:tc>
        <w:tc>
          <w:tcPr>
            <w:tcW w:w="3210" w:type="dxa"/>
          </w:tcPr>
          <w:p w14:paraId="191B5A7E" w14:textId="2FC99AFD" w:rsidR="00D94C0B" w:rsidRPr="00A3633B" w:rsidRDefault="00D94C0B" w:rsidP="00D94C0B">
            <w:pPr>
              <w:pStyle w:val="TAC"/>
            </w:pPr>
            <w:r w:rsidRPr="00A3633B">
              <w:t>119</w:t>
            </w:r>
          </w:p>
        </w:tc>
      </w:tr>
      <w:tr w:rsidR="00D94C0B" w:rsidRPr="00A3633B" w14:paraId="7DCB00F0" w14:textId="77777777" w:rsidTr="00D94C0B">
        <w:tc>
          <w:tcPr>
            <w:tcW w:w="3209" w:type="dxa"/>
          </w:tcPr>
          <w:p w14:paraId="330C5A43" w14:textId="2F2DE184" w:rsidR="00D94C0B" w:rsidRPr="00A3633B" w:rsidRDefault="00D94C0B" w:rsidP="00D94C0B">
            <w:pPr>
              <w:pStyle w:val="TAC"/>
            </w:pPr>
            <w:r w:rsidRPr="00A3633B">
              <w:t>60</w:t>
            </w:r>
          </w:p>
        </w:tc>
        <w:tc>
          <w:tcPr>
            <w:tcW w:w="3210" w:type="dxa"/>
          </w:tcPr>
          <w:p w14:paraId="7BEF797A" w14:textId="46AB0261" w:rsidR="00D94C0B" w:rsidRPr="00A3633B" w:rsidRDefault="00D94C0B" w:rsidP="00D94C0B">
            <w:pPr>
              <w:pStyle w:val="TAC"/>
            </w:pPr>
            <w:r w:rsidRPr="00A3633B">
              <w:t>44</w:t>
            </w:r>
          </w:p>
        </w:tc>
        <w:tc>
          <w:tcPr>
            <w:tcW w:w="3210" w:type="dxa"/>
          </w:tcPr>
          <w:p w14:paraId="2D1445EB" w14:textId="40F1A8BD" w:rsidR="00D94C0B" w:rsidRPr="00A3633B" w:rsidRDefault="00D94C0B" w:rsidP="00D94C0B">
            <w:pPr>
              <w:pStyle w:val="TAC"/>
            </w:pPr>
            <w:r w:rsidRPr="00A3633B">
              <w:t>58</w:t>
            </w:r>
          </w:p>
        </w:tc>
      </w:tr>
    </w:tbl>
    <w:p w14:paraId="16EA0734" w14:textId="77777777" w:rsidR="00D94C0B" w:rsidRPr="00A3633B" w:rsidRDefault="00D94C0B" w:rsidP="00D94C0B">
      <w:pPr>
        <w:pStyle w:val="TAC"/>
      </w:pPr>
    </w:p>
    <w:p w14:paraId="57CEC28A" w14:textId="42A55C4C" w:rsidR="00E246D3" w:rsidRPr="00A3633B" w:rsidRDefault="009F7209" w:rsidP="00AD03B9">
      <w:r w:rsidRPr="00A3633B">
        <w:t>This contribution discusses the UE demodulation performance impacts due to new CBW 35MHz and 45MHz.</w:t>
      </w:r>
    </w:p>
    <w:p w14:paraId="2ABB6BFF" w14:textId="5CD2A840" w:rsidR="00477927" w:rsidRPr="00A3633B" w:rsidRDefault="009B01F8" w:rsidP="00220A99">
      <w:pPr>
        <w:pStyle w:val="Heading1"/>
        <w:rPr>
          <w:lang w:val="en-US"/>
        </w:rPr>
      </w:pPr>
      <w:r w:rsidRPr="00A3633B">
        <w:rPr>
          <w:lang w:val="en-US"/>
        </w:rPr>
        <w:t>2</w:t>
      </w:r>
      <w:r w:rsidRPr="00A3633B">
        <w:rPr>
          <w:lang w:val="en-US"/>
        </w:rPr>
        <w:tab/>
      </w:r>
      <w:r w:rsidR="00E20E5C" w:rsidRPr="00A3633B">
        <w:rPr>
          <w:lang w:val="en-US"/>
        </w:rPr>
        <w:t>Discussion</w:t>
      </w:r>
    </w:p>
    <w:p w14:paraId="091C02A4" w14:textId="0A1C2E1A" w:rsidR="009F7209" w:rsidRPr="00A3633B" w:rsidRDefault="009F7209" w:rsidP="009F7209">
      <w:r w:rsidRPr="00A3633B">
        <w:t xml:space="preserve">According to WID </w:t>
      </w:r>
      <w:r w:rsidRPr="00A3633B">
        <w:fldChar w:fldCharType="begin"/>
      </w:r>
      <w:r w:rsidRPr="00A3633B">
        <w:instrText xml:space="preserve"> REF _Ref68290280 \r \h </w:instrText>
      </w:r>
      <w:r w:rsidRPr="00A3633B">
        <w:fldChar w:fldCharType="separate"/>
      </w:r>
      <w:r w:rsidRPr="00A3633B">
        <w:t>[2]</w:t>
      </w:r>
      <w:r w:rsidRPr="00A3633B">
        <w:fldChar w:fldCharType="end"/>
      </w:r>
      <w:r w:rsidRPr="00A3633B">
        <w:t xml:space="preserve">, </w:t>
      </w:r>
      <w:r w:rsidR="00A41A27" w:rsidRPr="00A3633B">
        <w:t xml:space="preserve">performance part </w:t>
      </w:r>
      <w:r w:rsidR="003A6D52" w:rsidRPr="00A3633B">
        <w:t>discuss</w:t>
      </w:r>
      <w:r w:rsidR="006308FD">
        <w:t>es</w:t>
      </w:r>
      <w:r w:rsidR="003A6D52" w:rsidRPr="00A3633B">
        <w:t xml:space="preserve"> to </w:t>
      </w:r>
      <w:r w:rsidRPr="00A3633B">
        <w:t>specify the performance requirements to support 35 MHz and 45 MHz NR channel bandwidths</w:t>
      </w:r>
    </w:p>
    <w:p w14:paraId="75F1AEBE" w14:textId="77777777" w:rsidR="009F7209" w:rsidRPr="00A3633B" w:rsidRDefault="009F7209" w:rsidP="009F7209">
      <w:pPr>
        <w:pStyle w:val="ListParagraph"/>
        <w:numPr>
          <w:ilvl w:val="0"/>
          <w:numId w:val="42"/>
        </w:numPr>
      </w:pPr>
      <w:r w:rsidRPr="00A3633B">
        <w:t>Specify SDR test, if needed</w:t>
      </w:r>
    </w:p>
    <w:p w14:paraId="789F550E" w14:textId="011B53F4" w:rsidR="009F7209" w:rsidRPr="00A3633B" w:rsidRDefault="009F7209" w:rsidP="009F7209">
      <w:pPr>
        <w:pStyle w:val="ListParagraph"/>
        <w:numPr>
          <w:ilvl w:val="0"/>
          <w:numId w:val="42"/>
        </w:numPr>
      </w:pPr>
      <w:r w:rsidRPr="00A3633B">
        <w:t xml:space="preserve">Specify the RRM test cases, if needed. </w:t>
      </w:r>
    </w:p>
    <w:p w14:paraId="6D952BA2" w14:textId="421508C1" w:rsidR="00133313" w:rsidRPr="00A3633B" w:rsidRDefault="00133313" w:rsidP="00133313">
      <w:pPr>
        <w:pStyle w:val="Heading2"/>
        <w:rPr>
          <w:lang w:val="en-US"/>
        </w:rPr>
      </w:pPr>
      <w:r w:rsidRPr="00A3633B">
        <w:rPr>
          <w:lang w:val="en-US"/>
        </w:rPr>
        <w:t>2.1</w:t>
      </w:r>
      <w:r w:rsidRPr="00A3633B">
        <w:rPr>
          <w:lang w:val="en-US"/>
        </w:rPr>
        <w:tab/>
        <w:t>SDR requirements</w:t>
      </w:r>
    </w:p>
    <w:p w14:paraId="3BFDBD2A" w14:textId="09848F42" w:rsidR="00133313" w:rsidRPr="00A3633B" w:rsidRDefault="00760617" w:rsidP="00133313">
      <w:r w:rsidRPr="00A3633B">
        <w:t>According to TS38.101-4</w:t>
      </w:r>
      <w:r w:rsidR="00E204A7" w:rsidRPr="00A3633B">
        <w:t xml:space="preserve"> V16.3.0</w:t>
      </w:r>
      <w:r w:rsidRPr="00A3633B">
        <w:t xml:space="preserve">, the sustained downlink data rate requirements are </w:t>
      </w:r>
      <w:r w:rsidR="00E204A7" w:rsidRPr="00A3633B">
        <w:t>channel bandwidth agnostic, that is</w:t>
      </w:r>
      <w:r w:rsidR="00273C0F" w:rsidRPr="00A3633B">
        <w:t>,</w:t>
      </w:r>
      <w:r w:rsidR="00E204A7" w:rsidRPr="00A3633B">
        <w:t xml:space="preserve"> </w:t>
      </w:r>
      <w:r w:rsidR="00273C0F" w:rsidRPr="00A3633B">
        <w:t xml:space="preserve">configured </w:t>
      </w:r>
      <w:r w:rsidR="00E204A7" w:rsidRPr="00A3633B">
        <w:t xml:space="preserve">CBW is determined by selecting one CA or EN-DC bandwidth combination among all supported CA configurations and set of per component carrier (CC) UE capabilities among all supported UE capabilities that provides the largest data rate in accordance with clause 4.1.2 of TS 38.306. This means if UE supports CBW 35MHz and/or 45MHz and selecting this CBW provides the largest data rate, UE </w:t>
      </w:r>
      <w:r w:rsidR="00273C0F" w:rsidRPr="00A3633B">
        <w:t xml:space="preserve">need to </w:t>
      </w:r>
      <w:r w:rsidR="00E204A7" w:rsidRPr="00A3633B">
        <w:t>perform</w:t>
      </w:r>
      <w:r w:rsidR="00273C0F" w:rsidRPr="00A3633B">
        <w:t xml:space="preserve"> the</w:t>
      </w:r>
      <w:r w:rsidR="00E204A7" w:rsidRPr="00A3633B">
        <w:t xml:space="preserve"> SDR test with CBW 35MHz and/or 45M</w:t>
      </w:r>
      <w:r w:rsidR="0070780F" w:rsidRPr="00A3633B">
        <w:t xml:space="preserve">Hz. </w:t>
      </w:r>
    </w:p>
    <w:p w14:paraId="26BE2F8A" w14:textId="247633E3" w:rsidR="000F3BB7" w:rsidRPr="00A3633B" w:rsidRDefault="00DA6AB3" w:rsidP="00133313">
      <w:pPr>
        <w:rPr>
          <w:b/>
          <w:bCs/>
        </w:rPr>
      </w:pPr>
      <w:r w:rsidRPr="00A3633B">
        <w:rPr>
          <w:b/>
          <w:bCs/>
        </w:rPr>
        <w:t xml:space="preserve">Observation 1: </w:t>
      </w:r>
      <w:r w:rsidR="000F3BB7" w:rsidRPr="00A3633B">
        <w:rPr>
          <w:b/>
          <w:bCs/>
        </w:rPr>
        <w:t>TS38.101-4 SDR requirements implicitly support</w:t>
      </w:r>
      <w:r w:rsidR="004C4F28" w:rsidRPr="00A3633B">
        <w:rPr>
          <w:b/>
          <w:bCs/>
        </w:rPr>
        <w:t xml:space="preserve"> the</w:t>
      </w:r>
      <w:r w:rsidR="000F3BB7" w:rsidRPr="00A3633B">
        <w:rPr>
          <w:b/>
          <w:bCs/>
        </w:rPr>
        <w:t xml:space="preserve"> new CBW 35MHz and 45MHz. </w:t>
      </w:r>
    </w:p>
    <w:p w14:paraId="1B103A01" w14:textId="1EBB8F5A" w:rsidR="000F3BB7" w:rsidRPr="00A3633B" w:rsidRDefault="000F3BB7" w:rsidP="00133313">
      <w:r w:rsidRPr="00A3633B">
        <w:t xml:space="preserve">However we need to update </w:t>
      </w:r>
      <w:r w:rsidR="004C4F28" w:rsidRPr="00A3633B">
        <w:t xml:space="preserve">TS38.101-4 Table 5.2-2 and Table 5.5A-4 </w:t>
      </w:r>
      <w:r w:rsidRPr="00A3633B">
        <w:t>because th</w:t>
      </w:r>
      <w:r w:rsidR="004C4F28" w:rsidRPr="00A3633B">
        <w:t>ese</w:t>
      </w:r>
      <w:r w:rsidRPr="00A3633B">
        <w:t xml:space="preserve"> table</w:t>
      </w:r>
      <w:r w:rsidR="004C4F28" w:rsidRPr="00A3633B">
        <w:t>s</w:t>
      </w:r>
      <w:r w:rsidRPr="00A3633B">
        <w:t xml:space="preserve"> </w:t>
      </w:r>
      <w:r w:rsidR="004C4F28" w:rsidRPr="00A3633B">
        <w:t>configure</w:t>
      </w:r>
      <w:r w:rsidRPr="00A3633B">
        <w:t xml:space="preserve"> the number of PRBS in COREST for each CBW/SCS as shown in below.</w:t>
      </w:r>
    </w:p>
    <w:p w14:paraId="05C02D99" w14:textId="54B05BAB" w:rsidR="00760617" w:rsidRPr="00A3633B" w:rsidRDefault="004C4F28" w:rsidP="00760617">
      <w:pPr>
        <w:pStyle w:val="TH"/>
      </w:pPr>
      <w:bookmarkStart w:id="4" w:name="_Hlk497144372"/>
      <w:bookmarkStart w:id="5" w:name="_Hlk505013260"/>
      <w:r w:rsidRPr="00A3633B">
        <w:lastRenderedPageBreak/>
        <w:t xml:space="preserve">TS38.101-4 </w:t>
      </w:r>
      <w:r w:rsidR="00760617" w:rsidRPr="00A3633B">
        <w:t xml:space="preserve">Table </w:t>
      </w:r>
      <w:r w:rsidRPr="00A3633B">
        <w:t>5.2-2/</w:t>
      </w:r>
      <w:r w:rsidR="00760617" w:rsidRPr="00A3633B">
        <w:t xml:space="preserve">5.5A-4: </w:t>
      </w:r>
      <w:bookmarkEnd w:id="4"/>
      <w:r w:rsidR="00760617" w:rsidRPr="00A3633B">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5"/>
        <w:gridCol w:w="826"/>
        <w:gridCol w:w="816"/>
        <w:gridCol w:w="816"/>
        <w:gridCol w:w="816"/>
        <w:gridCol w:w="816"/>
        <w:gridCol w:w="826"/>
        <w:gridCol w:w="816"/>
        <w:gridCol w:w="816"/>
        <w:gridCol w:w="833"/>
      </w:tblGrid>
      <w:tr w:rsidR="00760617" w:rsidRPr="00A3633B" w14:paraId="251617F8" w14:textId="77777777" w:rsidTr="007255D8">
        <w:tc>
          <w:tcPr>
            <w:tcW w:w="308" w:type="pct"/>
            <w:shd w:val="clear" w:color="auto" w:fill="auto"/>
            <w:tcMar>
              <w:top w:w="15" w:type="dxa"/>
              <w:left w:w="81" w:type="dxa"/>
              <w:bottom w:w="0" w:type="dxa"/>
              <w:right w:w="81" w:type="dxa"/>
            </w:tcMar>
            <w:vAlign w:val="center"/>
            <w:hideMark/>
          </w:tcPr>
          <w:bookmarkEnd w:id="5"/>
          <w:p w14:paraId="38A2029A"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3A4A9461"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14:paraId="5A2B1D2F"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14:paraId="430B8D02"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14:paraId="2D2D6603"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41AF443A"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25 MHz</w:t>
            </w:r>
          </w:p>
        </w:tc>
        <w:tc>
          <w:tcPr>
            <w:tcW w:w="425" w:type="pct"/>
            <w:vAlign w:val="center"/>
          </w:tcPr>
          <w:p w14:paraId="7BD93551"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56DF52DE"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507B04F6"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14:paraId="1A7A23F1"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5AC18E78"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4E837B18" w14:textId="77777777" w:rsidR="00760617" w:rsidRPr="00A3633B" w:rsidRDefault="00760617" w:rsidP="007255D8">
            <w:pPr>
              <w:keepNext/>
              <w:keepLines/>
              <w:spacing w:after="0"/>
              <w:jc w:val="center"/>
              <w:rPr>
                <w:rFonts w:ascii="Arial" w:eastAsia="SimSun" w:hAnsi="Arial"/>
                <w:b/>
                <w:sz w:val="18"/>
              </w:rPr>
            </w:pPr>
            <w:r w:rsidRPr="00A3633B">
              <w:rPr>
                <w:rFonts w:ascii="Arial" w:eastAsia="SimSun" w:hAnsi="Arial"/>
                <w:b/>
                <w:sz w:val="18"/>
              </w:rPr>
              <w:t>100MHz</w:t>
            </w:r>
          </w:p>
        </w:tc>
      </w:tr>
      <w:tr w:rsidR="00760617" w:rsidRPr="00A3633B" w14:paraId="4922B8AA" w14:textId="77777777" w:rsidTr="007255D8">
        <w:tc>
          <w:tcPr>
            <w:tcW w:w="307" w:type="pct"/>
            <w:shd w:val="clear" w:color="auto" w:fill="auto"/>
            <w:tcMar>
              <w:top w:w="15" w:type="dxa"/>
              <w:left w:w="81" w:type="dxa"/>
              <w:bottom w:w="0" w:type="dxa"/>
              <w:right w:w="81" w:type="dxa"/>
            </w:tcMar>
            <w:vAlign w:val="center"/>
            <w:hideMark/>
          </w:tcPr>
          <w:p w14:paraId="5BA24D2C"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7C778725"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10888171"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5FDA8E36"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E8E965E"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1F2B6B71"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132</w:t>
            </w:r>
          </w:p>
        </w:tc>
        <w:tc>
          <w:tcPr>
            <w:tcW w:w="425" w:type="pct"/>
            <w:vAlign w:val="center"/>
          </w:tcPr>
          <w:p w14:paraId="5FC598FA"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3A8AA13D"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735862A5"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20CD4AB4"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7EB7B17B"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6820B092"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N/A</w:t>
            </w:r>
          </w:p>
        </w:tc>
      </w:tr>
      <w:tr w:rsidR="00760617" w:rsidRPr="00A3633B" w14:paraId="74C9DE1B" w14:textId="77777777" w:rsidTr="007255D8">
        <w:tc>
          <w:tcPr>
            <w:tcW w:w="308" w:type="pct"/>
            <w:shd w:val="clear" w:color="auto" w:fill="auto"/>
            <w:tcMar>
              <w:top w:w="15" w:type="dxa"/>
              <w:left w:w="81" w:type="dxa"/>
              <w:bottom w:w="0" w:type="dxa"/>
              <w:right w:w="81" w:type="dxa"/>
            </w:tcMar>
            <w:vAlign w:val="center"/>
            <w:hideMark/>
          </w:tcPr>
          <w:p w14:paraId="5413339D"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7FAFF06A"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1BA6FF4E"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709D2348"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575F7A17"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04DBA4CB"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60</w:t>
            </w:r>
          </w:p>
        </w:tc>
        <w:tc>
          <w:tcPr>
            <w:tcW w:w="425" w:type="pct"/>
            <w:vAlign w:val="center"/>
          </w:tcPr>
          <w:p w14:paraId="794DAA74"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33911283"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5F7FF47E"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4AD37BDC"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2E438AF4"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703678EC" w14:textId="77777777" w:rsidR="00760617" w:rsidRPr="00A3633B" w:rsidRDefault="00760617" w:rsidP="007255D8">
            <w:pPr>
              <w:keepNext/>
              <w:keepLines/>
              <w:spacing w:after="0"/>
              <w:jc w:val="center"/>
              <w:rPr>
                <w:rFonts w:ascii="Arial" w:eastAsia="SimSun" w:hAnsi="Arial"/>
                <w:sz w:val="18"/>
              </w:rPr>
            </w:pPr>
            <w:r w:rsidRPr="00A3633B">
              <w:rPr>
                <w:rFonts w:ascii="Arial" w:eastAsia="SimSun" w:hAnsi="Arial"/>
                <w:sz w:val="18"/>
              </w:rPr>
              <w:t>270</w:t>
            </w:r>
          </w:p>
        </w:tc>
      </w:tr>
    </w:tbl>
    <w:p w14:paraId="6FA0C55B" w14:textId="79433BFE" w:rsidR="00760617" w:rsidRPr="00A3633B" w:rsidRDefault="00760617" w:rsidP="00133313"/>
    <w:p w14:paraId="333A9026" w14:textId="47DEE899" w:rsidR="000F3BB7" w:rsidRPr="00A3633B" w:rsidRDefault="000F3BB7" w:rsidP="000F3BB7">
      <w:pPr>
        <w:rPr>
          <w:b/>
          <w:bCs/>
        </w:rPr>
      </w:pPr>
      <w:r w:rsidRPr="00A3633B">
        <w:rPr>
          <w:b/>
          <w:bCs/>
        </w:rPr>
        <w:t>Proposal 1: Update TS38.101-4 Table 5.2-2 and Table 5.5A-4 to</w:t>
      </w:r>
      <w:r w:rsidR="00767D51" w:rsidRPr="00A3633B">
        <w:rPr>
          <w:b/>
          <w:bCs/>
        </w:rPr>
        <w:t xml:space="preserve"> support</w:t>
      </w:r>
      <w:r w:rsidRPr="00A3633B">
        <w:rPr>
          <w:b/>
          <w:bCs/>
        </w:rPr>
        <w:t xml:space="preserve"> </w:t>
      </w:r>
      <w:r w:rsidR="00767D51" w:rsidRPr="00A3633B">
        <w:rPr>
          <w:b/>
          <w:bCs/>
        </w:rPr>
        <w:t xml:space="preserve">the new </w:t>
      </w:r>
      <w:r w:rsidRPr="00A3633B">
        <w:rPr>
          <w:b/>
          <w:bCs/>
        </w:rPr>
        <w:t>CBW 35MHz/45MHz</w:t>
      </w:r>
      <w:r w:rsidR="00767D51" w:rsidRPr="00A3633B">
        <w:rPr>
          <w:b/>
          <w:bCs/>
        </w:rPr>
        <w:t xml:space="preserve"> for the SDR tests</w:t>
      </w:r>
      <w:r w:rsidRPr="00A3633B">
        <w:rPr>
          <w:b/>
          <w:bCs/>
        </w:rPr>
        <w:t>.</w:t>
      </w:r>
    </w:p>
    <w:p w14:paraId="11A0CF20" w14:textId="77777777" w:rsidR="00E246D3" w:rsidRPr="00A3633B" w:rsidRDefault="00E246D3" w:rsidP="00133313"/>
    <w:p w14:paraId="7C8FB993" w14:textId="601C8B33" w:rsidR="00133313" w:rsidRPr="00A3633B" w:rsidRDefault="00133313" w:rsidP="00133313">
      <w:pPr>
        <w:pStyle w:val="Heading2"/>
        <w:rPr>
          <w:lang w:val="en-US"/>
        </w:rPr>
      </w:pPr>
      <w:r w:rsidRPr="00A3633B">
        <w:rPr>
          <w:lang w:val="en-US"/>
        </w:rPr>
        <w:t>2.2</w:t>
      </w:r>
      <w:r w:rsidRPr="00A3633B">
        <w:rPr>
          <w:lang w:val="en-US"/>
        </w:rPr>
        <w:tab/>
        <w:t>PDSCH CA demodulation requirements</w:t>
      </w:r>
    </w:p>
    <w:p w14:paraId="2B00CC1E" w14:textId="4016A5A1" w:rsidR="00596E74" w:rsidRPr="00A3633B" w:rsidRDefault="000F3BB7" w:rsidP="00E20E5C">
      <w:r w:rsidRPr="00A3633B">
        <w:t xml:space="preserve">In Rel-16, RAN4 defined PDSCH CA demodulation requirements and it covers all the CBWs as of Rel-16. Since CA PDSCH requirements define the required SNR to achieve 70% of maximum throughput for each CBW/SCS combination, RAN4 need additional simulation </w:t>
      </w:r>
      <w:r w:rsidR="00486858" w:rsidRPr="00A3633B">
        <w:t xml:space="preserve">activity </w:t>
      </w:r>
      <w:r w:rsidR="008A03CB" w:rsidRPr="00A3633B">
        <w:t>if RAN4 will</w:t>
      </w:r>
      <w:r w:rsidR="00486858" w:rsidRPr="00A3633B">
        <w:t xml:space="preserve"> </w:t>
      </w:r>
      <w:r w:rsidR="008A03CB" w:rsidRPr="00A3633B">
        <w:t>add CBW 35MHz/45MHz to</w:t>
      </w:r>
      <w:r w:rsidR="00486858" w:rsidRPr="00A3633B">
        <w:t xml:space="preserve"> the </w:t>
      </w:r>
      <w:r w:rsidR="008A03CB" w:rsidRPr="00A3633B">
        <w:t xml:space="preserve">PDSCH CA demodulation </w:t>
      </w:r>
      <w:r w:rsidR="00486858" w:rsidRPr="00A3633B">
        <w:t xml:space="preserve">requirements. </w:t>
      </w:r>
      <w:r w:rsidR="008A03CB" w:rsidRPr="00A3633B">
        <w:t xml:space="preserve">Since it is not </w:t>
      </w:r>
      <w:r w:rsidR="006308FD">
        <w:t>stated</w:t>
      </w:r>
      <w:r w:rsidR="008A03CB" w:rsidRPr="00A3633B">
        <w:t xml:space="preserve"> in the WID and w</w:t>
      </w:r>
      <w:r w:rsidR="00486858" w:rsidRPr="00A3633B">
        <w:t>e don’t think this is small work</w:t>
      </w:r>
      <w:r w:rsidR="008A03CB" w:rsidRPr="00A3633B">
        <w:t xml:space="preserve">, </w:t>
      </w:r>
      <w:r w:rsidR="00486858" w:rsidRPr="00A3633B">
        <w:t xml:space="preserve">RAN4 should discuss first whether to </w:t>
      </w:r>
      <w:r w:rsidR="008A03CB" w:rsidRPr="00A3633B">
        <w:t>add</w:t>
      </w:r>
      <w:r w:rsidR="00486858" w:rsidRPr="00A3633B">
        <w:t xml:space="preserve"> CB</w:t>
      </w:r>
      <w:r w:rsidR="008A03CB" w:rsidRPr="00A3633B">
        <w:t xml:space="preserve">W </w:t>
      </w:r>
      <w:r w:rsidR="00486858" w:rsidRPr="00A3633B">
        <w:t>35MHz/45MHz to the CA PDSCH demodulation requirements.</w:t>
      </w:r>
    </w:p>
    <w:p w14:paraId="1318F85B" w14:textId="3FDCDF57" w:rsidR="00C34C98" w:rsidRPr="00A3633B" w:rsidRDefault="00C34C98" w:rsidP="00C34C98">
      <w:pPr>
        <w:rPr>
          <w:b/>
          <w:bCs/>
        </w:rPr>
      </w:pPr>
      <w:r w:rsidRPr="00A3633B">
        <w:rPr>
          <w:b/>
          <w:bCs/>
        </w:rPr>
        <w:t>Proposal 2: RAN4 discuss whether CBW 35MHz/45MHz is added to PDSCH CA demodulation requirements.</w:t>
      </w:r>
    </w:p>
    <w:p w14:paraId="35180585" w14:textId="05AE1EFD" w:rsidR="00A46D79" w:rsidRPr="00A3633B" w:rsidRDefault="00A46D79" w:rsidP="00E20E5C">
      <w:pPr>
        <w:rPr>
          <w:b/>
          <w:bCs/>
        </w:rPr>
      </w:pPr>
    </w:p>
    <w:p w14:paraId="62AB4A04" w14:textId="3BF67E0C" w:rsidR="00486858" w:rsidRPr="00A3633B" w:rsidRDefault="00486858" w:rsidP="00486858">
      <w:pPr>
        <w:pStyle w:val="Heading2"/>
        <w:rPr>
          <w:lang w:val="en-US"/>
        </w:rPr>
      </w:pPr>
      <w:r w:rsidRPr="00A3633B">
        <w:rPr>
          <w:lang w:val="en-US"/>
        </w:rPr>
        <w:t>2.3</w:t>
      </w:r>
      <w:r w:rsidRPr="00A3633B">
        <w:rPr>
          <w:lang w:val="en-US"/>
        </w:rPr>
        <w:tab/>
        <w:t>CA CQI reporting requirements</w:t>
      </w:r>
    </w:p>
    <w:p w14:paraId="60436639" w14:textId="48479527" w:rsidR="00486858" w:rsidRPr="00A3633B" w:rsidRDefault="008A03CB" w:rsidP="00486858">
      <w:r w:rsidRPr="00A3633B">
        <w:t xml:space="preserve">In Rel-16, </w:t>
      </w:r>
      <w:r w:rsidR="00486858" w:rsidRPr="00A3633B">
        <w:t xml:space="preserve">RAN4 </w:t>
      </w:r>
      <w:r w:rsidR="001A0E3F" w:rsidRPr="00A3633B">
        <w:t xml:space="preserve">also </w:t>
      </w:r>
      <w:r w:rsidR="00486858" w:rsidRPr="00A3633B">
        <w:t xml:space="preserve">defined </w:t>
      </w:r>
      <w:r w:rsidR="001A0E3F" w:rsidRPr="00A3633B">
        <w:t>CQI reporting</w:t>
      </w:r>
      <w:r w:rsidR="00486858" w:rsidRPr="00A3633B">
        <w:t xml:space="preserve"> requirements </w:t>
      </w:r>
      <w:r w:rsidR="001A0E3F" w:rsidRPr="00A3633B">
        <w:t xml:space="preserve">in CA </w:t>
      </w:r>
      <w:r w:rsidR="00486858" w:rsidRPr="00A3633B">
        <w:t xml:space="preserve">and it covers all the CBWs as of Rel-16. </w:t>
      </w:r>
      <w:r w:rsidR="001A0E3F" w:rsidRPr="00A3633B">
        <w:t xml:space="preserve">According to draft TS38.101-4 V16.4.0, RAN4 does not require additional simulation </w:t>
      </w:r>
      <w:r w:rsidR="005201CA">
        <w:t>for</w:t>
      </w:r>
      <w:r w:rsidR="001A0E3F" w:rsidRPr="00A3633B">
        <w:t xml:space="preserve"> </w:t>
      </w:r>
      <w:r w:rsidRPr="00A3633B">
        <w:t xml:space="preserve">the </w:t>
      </w:r>
      <w:r w:rsidR="001A0E3F" w:rsidRPr="00A3633B">
        <w:t>new CBW 35MHz/45MHz but it requires the update of configuration, e.g., adding sub-band size for the new CBWs. Although this is the small updates, we prefer to align with PDSCH CA demodulation requirements</w:t>
      </w:r>
      <w:r w:rsidR="00C34C98" w:rsidRPr="00A3633B">
        <w:t xml:space="preserve"> because CA CQI reporting requirements are not </w:t>
      </w:r>
      <w:r w:rsidR="005201CA">
        <w:t>stated</w:t>
      </w:r>
      <w:r w:rsidR="00C34C98" w:rsidRPr="00A3633B">
        <w:t xml:space="preserve"> in WID. </w:t>
      </w:r>
    </w:p>
    <w:p w14:paraId="29894B33" w14:textId="77777777" w:rsidR="00C34C98" w:rsidRPr="00A3633B" w:rsidRDefault="00C34C98" w:rsidP="00C34C98">
      <w:pPr>
        <w:rPr>
          <w:b/>
          <w:bCs/>
        </w:rPr>
      </w:pPr>
      <w:r w:rsidRPr="00A3633B">
        <w:rPr>
          <w:b/>
          <w:bCs/>
        </w:rPr>
        <w:t>Proposal 3: RAN4 discuss whether CBW 35MHz/45MHz is added to CA CQI reporting requirements.</w:t>
      </w:r>
    </w:p>
    <w:p w14:paraId="03E77CCC" w14:textId="77777777" w:rsidR="00486858" w:rsidRPr="00A3633B" w:rsidRDefault="00486858" w:rsidP="00E20E5C">
      <w:pPr>
        <w:rPr>
          <w:b/>
          <w:bCs/>
        </w:rPr>
      </w:pPr>
    </w:p>
    <w:p w14:paraId="672FA16C" w14:textId="15098F3C" w:rsidR="00AA1A96" w:rsidRPr="00A3633B" w:rsidRDefault="00133313" w:rsidP="00AA1A96">
      <w:pPr>
        <w:pStyle w:val="Heading1"/>
        <w:rPr>
          <w:lang w:val="en-US"/>
        </w:rPr>
      </w:pPr>
      <w:r w:rsidRPr="00A3633B">
        <w:rPr>
          <w:lang w:val="en-US"/>
        </w:rPr>
        <w:t>3</w:t>
      </w:r>
      <w:r w:rsidRPr="00A3633B">
        <w:rPr>
          <w:lang w:val="en-US"/>
        </w:rPr>
        <w:tab/>
      </w:r>
      <w:r w:rsidR="00AA1A96" w:rsidRPr="00A3633B">
        <w:rPr>
          <w:lang w:val="en-US"/>
        </w:rPr>
        <w:t>Summary</w:t>
      </w:r>
    </w:p>
    <w:p w14:paraId="36682205" w14:textId="77777777" w:rsidR="00767D51" w:rsidRPr="00A3633B" w:rsidRDefault="00767D51" w:rsidP="00767D51">
      <w:pPr>
        <w:rPr>
          <w:b/>
          <w:bCs/>
        </w:rPr>
      </w:pPr>
      <w:r w:rsidRPr="00A3633B">
        <w:rPr>
          <w:b/>
          <w:bCs/>
        </w:rPr>
        <w:t xml:space="preserve">Observation 1: TS38.101-4 SDR requirements implicitly support the new CBW 35MHz and 45MHz. </w:t>
      </w:r>
    </w:p>
    <w:p w14:paraId="1C7E5864" w14:textId="27598321" w:rsidR="00C34C98" w:rsidRPr="00A3633B" w:rsidRDefault="00767D51" w:rsidP="00C34C98">
      <w:pPr>
        <w:rPr>
          <w:b/>
          <w:bCs/>
        </w:rPr>
      </w:pPr>
      <w:r w:rsidRPr="00A3633B">
        <w:rPr>
          <w:b/>
          <w:bCs/>
        </w:rPr>
        <w:t>Proposal 1: Update TS38.101-4 Table 5.2-2 and Table 5.5A-4 to support the new CBW 35MHz/45MHz for the SDR tests.</w:t>
      </w:r>
    </w:p>
    <w:p w14:paraId="7DE42B0E" w14:textId="77777777" w:rsidR="005C1F9B" w:rsidRPr="00A3633B" w:rsidRDefault="005C1F9B" w:rsidP="005C1F9B">
      <w:pPr>
        <w:rPr>
          <w:b/>
          <w:bCs/>
        </w:rPr>
      </w:pPr>
      <w:r w:rsidRPr="00A3633B">
        <w:rPr>
          <w:b/>
          <w:bCs/>
        </w:rPr>
        <w:t>Proposal 2: RAN4 discuss whether CBW 35MHz/45MHz is added to PDSCH CA demodulation requirements.</w:t>
      </w:r>
    </w:p>
    <w:p w14:paraId="2D14E14F" w14:textId="77777777" w:rsidR="00E55BFA" w:rsidRPr="00A3633B" w:rsidRDefault="00E55BFA" w:rsidP="00E55BFA">
      <w:pPr>
        <w:rPr>
          <w:b/>
          <w:bCs/>
        </w:rPr>
      </w:pPr>
      <w:r w:rsidRPr="00A3633B">
        <w:rPr>
          <w:b/>
          <w:bCs/>
        </w:rPr>
        <w:t>Proposal 3: RAN4 discuss whether CBW 35MHz/45MHz is added to CA CQI reporting requirements.</w:t>
      </w:r>
    </w:p>
    <w:p w14:paraId="64D27EF0" w14:textId="57508CBF" w:rsidR="00AA1A96" w:rsidRPr="00A3633B" w:rsidRDefault="00AA1A96" w:rsidP="00AA1A96"/>
    <w:p w14:paraId="302795D4" w14:textId="1913114E" w:rsidR="00A2187A" w:rsidRPr="00A3633B" w:rsidRDefault="005A782E" w:rsidP="00AA1A96">
      <w:pPr>
        <w:pStyle w:val="Heading1"/>
        <w:rPr>
          <w:lang w:val="en-US"/>
        </w:rPr>
      </w:pPr>
      <w:r w:rsidRPr="00A3633B">
        <w:rPr>
          <w:lang w:val="en-US"/>
        </w:rPr>
        <w:t>References</w:t>
      </w:r>
      <w:bookmarkStart w:id="6" w:name="_Ref16604413"/>
    </w:p>
    <w:p w14:paraId="36375571" w14:textId="77777777" w:rsidR="00E24DD4" w:rsidRPr="00A3633B" w:rsidRDefault="00E24DD4" w:rsidP="00E24DD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68290220"/>
      <w:bookmarkStart w:id="8" w:name="_Ref66694589"/>
      <w:r w:rsidRPr="00A3633B">
        <w:t xml:space="preserve">R4-2103186, “WF on spectrum utilization for 35 MHz and 45 MHz”, Huawei, </w:t>
      </w:r>
      <w:proofErr w:type="spellStart"/>
      <w:r w:rsidRPr="00A3633B">
        <w:t>HiSilicon</w:t>
      </w:r>
      <w:proofErr w:type="spellEnd"/>
      <w:r w:rsidRPr="00A3633B">
        <w:t>.</w:t>
      </w:r>
      <w:bookmarkEnd w:id="7"/>
    </w:p>
    <w:p w14:paraId="7C6C8A72" w14:textId="4533C8B8" w:rsidR="00E60C6B" w:rsidRPr="00A3633B" w:rsidRDefault="00D61244" w:rsidP="00E733C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68290280"/>
      <w:r w:rsidRPr="00A3633B">
        <w:lastRenderedPageBreak/>
        <w:t>R</w:t>
      </w:r>
      <w:bookmarkEnd w:id="8"/>
      <w:r w:rsidR="00AA1A96" w:rsidRPr="00A3633B">
        <w:t>P</w:t>
      </w:r>
      <w:r w:rsidR="00AD2B4C" w:rsidRPr="00A3633B">
        <w:t>-21</w:t>
      </w:r>
      <w:r w:rsidR="00325A00" w:rsidRPr="00A3633B">
        <w:t>0722</w:t>
      </w:r>
      <w:r w:rsidR="005C185E" w:rsidRPr="00A3633B">
        <w:t>, “</w:t>
      </w:r>
      <w:r w:rsidR="00325A00" w:rsidRPr="00A3633B">
        <w:t>WID revision: Introduction of channel bandwidths 35MHz and 45MHz for NR FR1</w:t>
      </w:r>
      <w:r w:rsidR="002D303C" w:rsidRPr="00A3633B">
        <w:t xml:space="preserve">”, </w:t>
      </w:r>
      <w:r w:rsidR="00325A00" w:rsidRPr="00A3633B">
        <w:t xml:space="preserve">Huawei, </w:t>
      </w:r>
      <w:proofErr w:type="spellStart"/>
      <w:r w:rsidR="00325A00" w:rsidRPr="00A3633B">
        <w:t>HiSilicon</w:t>
      </w:r>
      <w:proofErr w:type="spellEnd"/>
      <w:r w:rsidR="00AD2B4C" w:rsidRPr="00A3633B">
        <w:t>.</w:t>
      </w:r>
      <w:bookmarkEnd w:id="9"/>
    </w:p>
    <w:bookmarkEnd w:id="6"/>
    <w:p w14:paraId="18FD4212" w14:textId="2F943047" w:rsidR="00165933" w:rsidRPr="00A3633B" w:rsidRDefault="00165933" w:rsidP="00B21DFF">
      <w:pPr>
        <w:overflowPunct w:val="0"/>
        <w:autoSpaceDE w:val="0"/>
        <w:autoSpaceDN w:val="0"/>
        <w:adjustRightInd w:val="0"/>
        <w:spacing w:after="180" w:line="240" w:lineRule="auto"/>
        <w:contextualSpacing/>
        <w:textAlignment w:val="baseline"/>
      </w:pPr>
    </w:p>
    <w:p w14:paraId="0D3317F6" w14:textId="7AFBD8E1" w:rsidR="00882B95" w:rsidRPr="00A3633B" w:rsidRDefault="00882B95" w:rsidP="00882B95">
      <w:pPr>
        <w:overflowPunct w:val="0"/>
        <w:autoSpaceDE w:val="0"/>
        <w:autoSpaceDN w:val="0"/>
        <w:adjustRightInd w:val="0"/>
        <w:spacing w:after="180" w:line="240" w:lineRule="auto"/>
        <w:contextualSpacing/>
        <w:textAlignment w:val="baseline"/>
      </w:pPr>
    </w:p>
    <w:p w14:paraId="6354EEF0" w14:textId="77777777" w:rsidR="00882B95" w:rsidRPr="00A3633B" w:rsidRDefault="00882B95" w:rsidP="00882B95">
      <w:pPr>
        <w:overflowPunct w:val="0"/>
        <w:autoSpaceDE w:val="0"/>
        <w:autoSpaceDN w:val="0"/>
        <w:adjustRightInd w:val="0"/>
        <w:spacing w:after="180" w:line="240" w:lineRule="auto"/>
        <w:contextualSpacing/>
        <w:textAlignment w:val="baseline"/>
      </w:pPr>
    </w:p>
    <w:sectPr w:rsidR="00882B95" w:rsidRPr="00A3633B"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C395B" w14:textId="77777777" w:rsidR="00577079" w:rsidRDefault="00577079">
      <w:pPr>
        <w:spacing w:after="0"/>
      </w:pPr>
      <w:r>
        <w:separator/>
      </w:r>
    </w:p>
  </w:endnote>
  <w:endnote w:type="continuationSeparator" w:id="0">
    <w:p w14:paraId="383D8F64" w14:textId="77777777" w:rsidR="00577079" w:rsidRDefault="00577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77079" w:rsidRDefault="00577079">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77079" w:rsidRDefault="00577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8663E" w14:textId="77777777" w:rsidR="00577079" w:rsidRDefault="00577079">
      <w:pPr>
        <w:spacing w:after="0"/>
      </w:pPr>
      <w:r>
        <w:separator/>
      </w:r>
    </w:p>
  </w:footnote>
  <w:footnote w:type="continuationSeparator" w:id="0">
    <w:p w14:paraId="5C20C51E" w14:textId="77777777" w:rsidR="00577079" w:rsidRDefault="005770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77079" w:rsidRDefault="005770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F2051"/>
    <w:multiLevelType w:val="hybridMultilevel"/>
    <w:tmpl w:val="87BE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A6223"/>
    <w:multiLevelType w:val="hybridMultilevel"/>
    <w:tmpl w:val="5F443724"/>
    <w:lvl w:ilvl="0" w:tplc="8DF80CB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C95"/>
    <w:multiLevelType w:val="hybridMultilevel"/>
    <w:tmpl w:val="68F2706A"/>
    <w:lvl w:ilvl="0" w:tplc="33D4D792">
      <w:start w:val="1"/>
      <w:numFmt w:val="lowerRoman"/>
      <w:lvlText w:val="%1)"/>
      <w:lvlJc w:val="left"/>
      <w:pPr>
        <w:ind w:left="1080" w:hanging="720"/>
      </w:pPr>
      <w:rPr>
        <w:rFonts w:hint="default"/>
      </w:rPr>
    </w:lvl>
    <w:lvl w:ilvl="1" w:tplc="99CCD2DA">
      <w:start w:val="1"/>
      <w:numFmt w:val="bullet"/>
      <w:lvlText w:val="•"/>
      <w:lvlJc w:val="left"/>
      <w:pPr>
        <w:ind w:left="1440" w:hanging="360"/>
      </w:pPr>
      <w:rPr>
        <w:rFonts w:ascii="Yu Mincho" w:eastAsia="Yu Mincho" w:hAnsi="Yu Mincho" w:cstheme="minorBidi" w:hint="eastAsia"/>
      </w:rPr>
    </w:lvl>
    <w:lvl w:ilvl="2" w:tplc="2F705408">
      <w:start w:val="1"/>
      <w:numFmt w:val="bullet"/>
      <w:lvlText w:val="–"/>
      <w:lvlJc w:val="left"/>
      <w:pPr>
        <w:ind w:left="2340" w:hanging="360"/>
      </w:pPr>
      <w:rPr>
        <w:rFonts w:ascii="Yu Mincho" w:eastAsia="Yu Mincho" w:hAnsi="Yu Mincho" w:cstheme="minorBidi" w:hint="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912550"/>
    <w:multiLevelType w:val="hybridMultilevel"/>
    <w:tmpl w:val="49AEE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612F26"/>
    <w:multiLevelType w:val="hybridMultilevel"/>
    <w:tmpl w:val="E2E4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E97F96"/>
    <w:multiLevelType w:val="hybridMultilevel"/>
    <w:tmpl w:val="D18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612681"/>
    <w:multiLevelType w:val="hybridMultilevel"/>
    <w:tmpl w:val="EBAA6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F27F2"/>
    <w:multiLevelType w:val="hybridMultilevel"/>
    <w:tmpl w:val="2B0A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7229E"/>
    <w:multiLevelType w:val="hybridMultilevel"/>
    <w:tmpl w:val="65668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3452B"/>
    <w:multiLevelType w:val="hybridMultilevel"/>
    <w:tmpl w:val="9D927C8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485BE1"/>
    <w:multiLevelType w:val="hybridMultilevel"/>
    <w:tmpl w:val="A4E08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F1584"/>
    <w:multiLevelType w:val="hybridMultilevel"/>
    <w:tmpl w:val="F156F4BE"/>
    <w:lvl w:ilvl="0" w:tplc="5422F81C">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83229"/>
    <w:multiLevelType w:val="hybridMultilevel"/>
    <w:tmpl w:val="25163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924306"/>
    <w:multiLevelType w:val="hybridMultilevel"/>
    <w:tmpl w:val="10AA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E4F7A"/>
    <w:multiLevelType w:val="hybridMultilevel"/>
    <w:tmpl w:val="7FE26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F855DA"/>
    <w:multiLevelType w:val="hybridMultilevel"/>
    <w:tmpl w:val="B222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2249E"/>
    <w:multiLevelType w:val="hybridMultilevel"/>
    <w:tmpl w:val="0A5A6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D283A"/>
    <w:multiLevelType w:val="hybridMultilevel"/>
    <w:tmpl w:val="82EAAA00"/>
    <w:lvl w:ilvl="0" w:tplc="33D4D792">
      <w:start w:val="1"/>
      <w:numFmt w:val="lowerRoman"/>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1" w15:restartNumberingAfterBreak="0">
    <w:nsid w:val="7E9740BB"/>
    <w:multiLevelType w:val="hybridMultilevel"/>
    <w:tmpl w:val="05863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28"/>
  </w:num>
  <w:num w:numId="4">
    <w:abstractNumId w:val="11"/>
  </w:num>
  <w:num w:numId="5">
    <w:abstractNumId w:val="24"/>
  </w:num>
  <w:num w:numId="6">
    <w:abstractNumId w:val="7"/>
  </w:num>
  <w:num w:numId="7">
    <w:abstractNumId w:val="22"/>
  </w:num>
  <w:num w:numId="8">
    <w:abstractNumId w:val="4"/>
  </w:num>
  <w:num w:numId="9">
    <w:abstractNumId w:val="14"/>
  </w:num>
  <w:num w:numId="10">
    <w:abstractNumId w:val="27"/>
  </w:num>
  <w:num w:numId="11">
    <w:abstractNumId w:val="34"/>
  </w:num>
  <w:num w:numId="12">
    <w:abstractNumId w:val="13"/>
  </w:num>
  <w:num w:numId="13">
    <w:abstractNumId w:val="16"/>
  </w:num>
  <w:num w:numId="14">
    <w:abstractNumId w:val="9"/>
  </w:num>
  <w:num w:numId="15">
    <w:abstractNumId w:val="31"/>
  </w:num>
  <w:num w:numId="16">
    <w:abstractNumId w:val="33"/>
  </w:num>
  <w:num w:numId="17">
    <w:abstractNumId w:val="30"/>
  </w:num>
  <w:num w:numId="18">
    <w:abstractNumId w:val="20"/>
  </w:num>
  <w:num w:numId="19">
    <w:abstractNumId w:val="29"/>
  </w:num>
  <w:num w:numId="20">
    <w:abstractNumId w:val="12"/>
  </w:num>
  <w:num w:numId="21">
    <w:abstractNumId w:val="25"/>
  </w:num>
  <w:num w:numId="22">
    <w:abstractNumId w:val="5"/>
  </w:num>
  <w:num w:numId="23">
    <w:abstractNumId w:val="21"/>
  </w:num>
  <w:num w:numId="24">
    <w:abstractNumId w:val="8"/>
  </w:num>
  <w:num w:numId="25">
    <w:abstractNumId w:val="19"/>
  </w:num>
  <w:num w:numId="26">
    <w:abstractNumId w:val="3"/>
  </w:num>
  <w:num w:numId="27">
    <w:abstractNumId w:val="10"/>
  </w:num>
  <w:num w:numId="28">
    <w:abstractNumId w:val="36"/>
  </w:num>
  <w:num w:numId="29">
    <w:abstractNumId w:val="15"/>
  </w:num>
  <w:num w:numId="30">
    <w:abstractNumId w:val="1"/>
  </w:num>
  <w:num w:numId="31">
    <w:abstractNumId w:val="18"/>
  </w:num>
  <w:num w:numId="32">
    <w:abstractNumId w:val="23"/>
  </w:num>
  <w:num w:numId="33">
    <w:abstractNumId w:val="35"/>
  </w:num>
  <w:num w:numId="34">
    <w:abstractNumId w:val="17"/>
  </w:num>
  <w:num w:numId="35">
    <w:abstractNumId w:val="41"/>
  </w:num>
  <w:num w:numId="36">
    <w:abstractNumId w:val="32"/>
  </w:num>
  <w:num w:numId="37">
    <w:abstractNumId w:val="38"/>
  </w:num>
  <w:num w:numId="38">
    <w:abstractNumId w:val="0"/>
  </w:num>
  <w:num w:numId="39">
    <w:abstractNumId w:val="39"/>
  </w:num>
  <w:num w:numId="40">
    <w:abstractNumId w:val="2"/>
  </w:num>
  <w:num w:numId="41">
    <w:abstractNumId w:val="6"/>
  </w:num>
  <w:num w:numId="42">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660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7B3"/>
    <w:rsid w:val="000037A9"/>
    <w:rsid w:val="00003FC8"/>
    <w:rsid w:val="000047D2"/>
    <w:rsid w:val="00004D1B"/>
    <w:rsid w:val="00006032"/>
    <w:rsid w:val="00006C3B"/>
    <w:rsid w:val="000073FB"/>
    <w:rsid w:val="00010312"/>
    <w:rsid w:val="0001063A"/>
    <w:rsid w:val="00010BC6"/>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B37"/>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ED"/>
    <w:rsid w:val="00027F50"/>
    <w:rsid w:val="00030410"/>
    <w:rsid w:val="00031048"/>
    <w:rsid w:val="000314E1"/>
    <w:rsid w:val="00032519"/>
    <w:rsid w:val="00032BB8"/>
    <w:rsid w:val="00033383"/>
    <w:rsid w:val="0003350F"/>
    <w:rsid w:val="0003435F"/>
    <w:rsid w:val="00034622"/>
    <w:rsid w:val="00034FFF"/>
    <w:rsid w:val="0003548C"/>
    <w:rsid w:val="000358A0"/>
    <w:rsid w:val="00035FD9"/>
    <w:rsid w:val="000363EA"/>
    <w:rsid w:val="00036646"/>
    <w:rsid w:val="00036E39"/>
    <w:rsid w:val="00036E73"/>
    <w:rsid w:val="000374C6"/>
    <w:rsid w:val="00040C18"/>
    <w:rsid w:val="00041292"/>
    <w:rsid w:val="00041482"/>
    <w:rsid w:val="00041B14"/>
    <w:rsid w:val="0004248E"/>
    <w:rsid w:val="0004346E"/>
    <w:rsid w:val="000436AB"/>
    <w:rsid w:val="0004390F"/>
    <w:rsid w:val="00044D8D"/>
    <w:rsid w:val="00044ED8"/>
    <w:rsid w:val="00045286"/>
    <w:rsid w:val="00045494"/>
    <w:rsid w:val="000456A6"/>
    <w:rsid w:val="0004582E"/>
    <w:rsid w:val="00045D0C"/>
    <w:rsid w:val="000463C2"/>
    <w:rsid w:val="000479C3"/>
    <w:rsid w:val="00047DAF"/>
    <w:rsid w:val="0005017E"/>
    <w:rsid w:val="0005034B"/>
    <w:rsid w:val="00051A7F"/>
    <w:rsid w:val="000524B3"/>
    <w:rsid w:val="00052BC3"/>
    <w:rsid w:val="00052E7F"/>
    <w:rsid w:val="00053290"/>
    <w:rsid w:val="000541FE"/>
    <w:rsid w:val="0005420D"/>
    <w:rsid w:val="00055193"/>
    <w:rsid w:val="000552F1"/>
    <w:rsid w:val="0005598B"/>
    <w:rsid w:val="000559D4"/>
    <w:rsid w:val="00056B00"/>
    <w:rsid w:val="00056C61"/>
    <w:rsid w:val="00057513"/>
    <w:rsid w:val="000579EF"/>
    <w:rsid w:val="00057A6E"/>
    <w:rsid w:val="00057C46"/>
    <w:rsid w:val="00057C83"/>
    <w:rsid w:val="00057CCD"/>
    <w:rsid w:val="00057F51"/>
    <w:rsid w:val="00060675"/>
    <w:rsid w:val="000613F9"/>
    <w:rsid w:val="00062197"/>
    <w:rsid w:val="00062363"/>
    <w:rsid w:val="000627C9"/>
    <w:rsid w:val="00062C13"/>
    <w:rsid w:val="00062DDD"/>
    <w:rsid w:val="00064133"/>
    <w:rsid w:val="000643C6"/>
    <w:rsid w:val="000643F4"/>
    <w:rsid w:val="000656E5"/>
    <w:rsid w:val="00065BA2"/>
    <w:rsid w:val="000666B9"/>
    <w:rsid w:val="00066770"/>
    <w:rsid w:val="00066A1D"/>
    <w:rsid w:val="00066F64"/>
    <w:rsid w:val="000677E9"/>
    <w:rsid w:val="00067BBE"/>
    <w:rsid w:val="00067E0D"/>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1682"/>
    <w:rsid w:val="000A2152"/>
    <w:rsid w:val="000A2A4C"/>
    <w:rsid w:val="000A2C2A"/>
    <w:rsid w:val="000A3A51"/>
    <w:rsid w:val="000A3A6D"/>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C00"/>
    <w:rsid w:val="000B75E2"/>
    <w:rsid w:val="000B7849"/>
    <w:rsid w:val="000B7D56"/>
    <w:rsid w:val="000C0538"/>
    <w:rsid w:val="000C056F"/>
    <w:rsid w:val="000C0BD0"/>
    <w:rsid w:val="000C0BD1"/>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567"/>
    <w:rsid w:val="000E69C2"/>
    <w:rsid w:val="000E7499"/>
    <w:rsid w:val="000E7B71"/>
    <w:rsid w:val="000E7ED7"/>
    <w:rsid w:val="000F04CD"/>
    <w:rsid w:val="000F067F"/>
    <w:rsid w:val="000F08EC"/>
    <w:rsid w:val="000F0DD5"/>
    <w:rsid w:val="000F1B1D"/>
    <w:rsid w:val="000F1D19"/>
    <w:rsid w:val="000F311A"/>
    <w:rsid w:val="000F3291"/>
    <w:rsid w:val="000F3BB7"/>
    <w:rsid w:val="000F3D29"/>
    <w:rsid w:val="000F41F4"/>
    <w:rsid w:val="000F42E5"/>
    <w:rsid w:val="000F522D"/>
    <w:rsid w:val="000F566C"/>
    <w:rsid w:val="000F5831"/>
    <w:rsid w:val="000F5D9D"/>
    <w:rsid w:val="000F614F"/>
    <w:rsid w:val="000F6226"/>
    <w:rsid w:val="000F674F"/>
    <w:rsid w:val="000F6A4F"/>
    <w:rsid w:val="000F6B1A"/>
    <w:rsid w:val="000F73E3"/>
    <w:rsid w:val="000F774D"/>
    <w:rsid w:val="000F7C61"/>
    <w:rsid w:val="000F7F3F"/>
    <w:rsid w:val="0010079A"/>
    <w:rsid w:val="00100904"/>
    <w:rsid w:val="00100BDE"/>
    <w:rsid w:val="00100D60"/>
    <w:rsid w:val="00100EF3"/>
    <w:rsid w:val="00101CFB"/>
    <w:rsid w:val="001025FC"/>
    <w:rsid w:val="00102A1C"/>
    <w:rsid w:val="001030F5"/>
    <w:rsid w:val="0010390B"/>
    <w:rsid w:val="00103969"/>
    <w:rsid w:val="001042A2"/>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8F7"/>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1F7F"/>
    <w:rsid w:val="0013265C"/>
    <w:rsid w:val="001327A1"/>
    <w:rsid w:val="00132C26"/>
    <w:rsid w:val="00133313"/>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6967"/>
    <w:rsid w:val="00146A5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933"/>
    <w:rsid w:val="00165F32"/>
    <w:rsid w:val="00166166"/>
    <w:rsid w:val="00167609"/>
    <w:rsid w:val="00167C2C"/>
    <w:rsid w:val="00167DFF"/>
    <w:rsid w:val="0017027A"/>
    <w:rsid w:val="00170421"/>
    <w:rsid w:val="00170543"/>
    <w:rsid w:val="00170690"/>
    <w:rsid w:val="00170AE2"/>
    <w:rsid w:val="0017102C"/>
    <w:rsid w:val="00171087"/>
    <w:rsid w:val="0017115E"/>
    <w:rsid w:val="00171E27"/>
    <w:rsid w:val="001727E6"/>
    <w:rsid w:val="001729E9"/>
    <w:rsid w:val="001731A3"/>
    <w:rsid w:val="00173B1E"/>
    <w:rsid w:val="00173D03"/>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5FC1"/>
    <w:rsid w:val="00186527"/>
    <w:rsid w:val="00186A93"/>
    <w:rsid w:val="00186B18"/>
    <w:rsid w:val="0018734B"/>
    <w:rsid w:val="001878FE"/>
    <w:rsid w:val="00187976"/>
    <w:rsid w:val="00187FA5"/>
    <w:rsid w:val="0019028C"/>
    <w:rsid w:val="0019086A"/>
    <w:rsid w:val="00191030"/>
    <w:rsid w:val="00191BA5"/>
    <w:rsid w:val="00191E4E"/>
    <w:rsid w:val="001920A5"/>
    <w:rsid w:val="001924FA"/>
    <w:rsid w:val="00193039"/>
    <w:rsid w:val="001931C1"/>
    <w:rsid w:val="00193491"/>
    <w:rsid w:val="00193516"/>
    <w:rsid w:val="0019382E"/>
    <w:rsid w:val="00193CD3"/>
    <w:rsid w:val="00193D4A"/>
    <w:rsid w:val="00194385"/>
    <w:rsid w:val="0019515E"/>
    <w:rsid w:val="00195353"/>
    <w:rsid w:val="00195BD8"/>
    <w:rsid w:val="00195EC3"/>
    <w:rsid w:val="00195ECF"/>
    <w:rsid w:val="001961C9"/>
    <w:rsid w:val="001962F6"/>
    <w:rsid w:val="001965ED"/>
    <w:rsid w:val="001966EF"/>
    <w:rsid w:val="00196CB4"/>
    <w:rsid w:val="00197406"/>
    <w:rsid w:val="00197434"/>
    <w:rsid w:val="00197BA4"/>
    <w:rsid w:val="00197BB8"/>
    <w:rsid w:val="001A003A"/>
    <w:rsid w:val="001A0172"/>
    <w:rsid w:val="001A01DA"/>
    <w:rsid w:val="001A08A9"/>
    <w:rsid w:val="001A0E3F"/>
    <w:rsid w:val="001A11C2"/>
    <w:rsid w:val="001A29C1"/>
    <w:rsid w:val="001A3137"/>
    <w:rsid w:val="001A3600"/>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F59"/>
    <w:rsid w:val="001B2FA9"/>
    <w:rsid w:val="001B3115"/>
    <w:rsid w:val="001B3893"/>
    <w:rsid w:val="001B38D8"/>
    <w:rsid w:val="001B45D3"/>
    <w:rsid w:val="001B461D"/>
    <w:rsid w:val="001B4909"/>
    <w:rsid w:val="001B5849"/>
    <w:rsid w:val="001B5C6D"/>
    <w:rsid w:val="001B5D34"/>
    <w:rsid w:val="001B6531"/>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B72"/>
    <w:rsid w:val="001D0D84"/>
    <w:rsid w:val="001D1127"/>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3EEC"/>
    <w:rsid w:val="001E460F"/>
    <w:rsid w:val="001E4638"/>
    <w:rsid w:val="001E4804"/>
    <w:rsid w:val="001E5290"/>
    <w:rsid w:val="001E5338"/>
    <w:rsid w:val="001E54DA"/>
    <w:rsid w:val="001E5B38"/>
    <w:rsid w:val="001E5DCB"/>
    <w:rsid w:val="001E606F"/>
    <w:rsid w:val="001E6DF9"/>
    <w:rsid w:val="001E70AA"/>
    <w:rsid w:val="001E7184"/>
    <w:rsid w:val="001E76D0"/>
    <w:rsid w:val="001F0097"/>
    <w:rsid w:val="001F0308"/>
    <w:rsid w:val="001F046D"/>
    <w:rsid w:val="001F0CE0"/>
    <w:rsid w:val="001F13B4"/>
    <w:rsid w:val="001F171A"/>
    <w:rsid w:val="001F1922"/>
    <w:rsid w:val="001F1EFE"/>
    <w:rsid w:val="001F1FB5"/>
    <w:rsid w:val="001F218F"/>
    <w:rsid w:val="001F2481"/>
    <w:rsid w:val="001F2531"/>
    <w:rsid w:val="001F2DA5"/>
    <w:rsid w:val="001F2E7C"/>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109B"/>
    <w:rsid w:val="00201842"/>
    <w:rsid w:val="002019EA"/>
    <w:rsid w:val="00202FA8"/>
    <w:rsid w:val="0020310E"/>
    <w:rsid w:val="0020366C"/>
    <w:rsid w:val="00203F1A"/>
    <w:rsid w:val="002041EA"/>
    <w:rsid w:val="00204413"/>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859"/>
    <w:rsid w:val="00232B1B"/>
    <w:rsid w:val="00232DDD"/>
    <w:rsid w:val="00233139"/>
    <w:rsid w:val="00233A97"/>
    <w:rsid w:val="00234404"/>
    <w:rsid w:val="0023504F"/>
    <w:rsid w:val="00235558"/>
    <w:rsid w:val="00235596"/>
    <w:rsid w:val="00236178"/>
    <w:rsid w:val="0023669C"/>
    <w:rsid w:val="0023673E"/>
    <w:rsid w:val="00236F55"/>
    <w:rsid w:val="00237C77"/>
    <w:rsid w:val="00237ECB"/>
    <w:rsid w:val="0024032E"/>
    <w:rsid w:val="00240525"/>
    <w:rsid w:val="002405EB"/>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9F3"/>
    <w:rsid w:val="00246D60"/>
    <w:rsid w:val="002472F2"/>
    <w:rsid w:val="00247C17"/>
    <w:rsid w:val="002504B1"/>
    <w:rsid w:val="00250CF2"/>
    <w:rsid w:val="00250E89"/>
    <w:rsid w:val="00251508"/>
    <w:rsid w:val="00251512"/>
    <w:rsid w:val="00251658"/>
    <w:rsid w:val="002517BF"/>
    <w:rsid w:val="00251F77"/>
    <w:rsid w:val="002521AC"/>
    <w:rsid w:val="00253607"/>
    <w:rsid w:val="00253659"/>
    <w:rsid w:val="002537E9"/>
    <w:rsid w:val="002537EF"/>
    <w:rsid w:val="00253E63"/>
    <w:rsid w:val="002541D6"/>
    <w:rsid w:val="00254F4A"/>
    <w:rsid w:val="00255EA3"/>
    <w:rsid w:val="002563BF"/>
    <w:rsid w:val="0025720C"/>
    <w:rsid w:val="0025769E"/>
    <w:rsid w:val="00257E49"/>
    <w:rsid w:val="0026062E"/>
    <w:rsid w:val="0026090A"/>
    <w:rsid w:val="00261690"/>
    <w:rsid w:val="00261991"/>
    <w:rsid w:val="002621FF"/>
    <w:rsid w:val="0026260A"/>
    <w:rsid w:val="002626CF"/>
    <w:rsid w:val="002635C5"/>
    <w:rsid w:val="002639DB"/>
    <w:rsid w:val="00263E71"/>
    <w:rsid w:val="00264244"/>
    <w:rsid w:val="002644D6"/>
    <w:rsid w:val="0026468D"/>
    <w:rsid w:val="0026535C"/>
    <w:rsid w:val="002661B7"/>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3C0F"/>
    <w:rsid w:val="0027498F"/>
    <w:rsid w:val="00274A37"/>
    <w:rsid w:val="00274EE7"/>
    <w:rsid w:val="00275444"/>
    <w:rsid w:val="00275BF0"/>
    <w:rsid w:val="00275BF3"/>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C13"/>
    <w:rsid w:val="00290077"/>
    <w:rsid w:val="002917ED"/>
    <w:rsid w:val="0029196D"/>
    <w:rsid w:val="00292710"/>
    <w:rsid w:val="00292E71"/>
    <w:rsid w:val="00293570"/>
    <w:rsid w:val="00293778"/>
    <w:rsid w:val="0029383A"/>
    <w:rsid w:val="00293C2E"/>
    <w:rsid w:val="00293E7C"/>
    <w:rsid w:val="00293F6D"/>
    <w:rsid w:val="002941F0"/>
    <w:rsid w:val="0029424F"/>
    <w:rsid w:val="002942C3"/>
    <w:rsid w:val="00294BA7"/>
    <w:rsid w:val="00294E4C"/>
    <w:rsid w:val="00294EEE"/>
    <w:rsid w:val="00295345"/>
    <w:rsid w:val="00295E7B"/>
    <w:rsid w:val="0029647B"/>
    <w:rsid w:val="0029785A"/>
    <w:rsid w:val="002A0113"/>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2C22"/>
    <w:rsid w:val="002B370D"/>
    <w:rsid w:val="002B3716"/>
    <w:rsid w:val="002B3987"/>
    <w:rsid w:val="002B4758"/>
    <w:rsid w:val="002B4870"/>
    <w:rsid w:val="002B4DA6"/>
    <w:rsid w:val="002B506B"/>
    <w:rsid w:val="002B54E2"/>
    <w:rsid w:val="002B5CF8"/>
    <w:rsid w:val="002B620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227"/>
    <w:rsid w:val="002D254F"/>
    <w:rsid w:val="002D303C"/>
    <w:rsid w:val="002D383C"/>
    <w:rsid w:val="002D3C08"/>
    <w:rsid w:val="002D4F03"/>
    <w:rsid w:val="002D50A8"/>
    <w:rsid w:val="002D518C"/>
    <w:rsid w:val="002D5427"/>
    <w:rsid w:val="002D5633"/>
    <w:rsid w:val="002D5642"/>
    <w:rsid w:val="002D58BE"/>
    <w:rsid w:val="002D58EA"/>
    <w:rsid w:val="002D5C88"/>
    <w:rsid w:val="002D6F69"/>
    <w:rsid w:val="002E02EB"/>
    <w:rsid w:val="002E0978"/>
    <w:rsid w:val="002E11F2"/>
    <w:rsid w:val="002E188B"/>
    <w:rsid w:val="002E29D9"/>
    <w:rsid w:val="002E2A4A"/>
    <w:rsid w:val="002E2E53"/>
    <w:rsid w:val="002E2F17"/>
    <w:rsid w:val="002E3217"/>
    <w:rsid w:val="002E3612"/>
    <w:rsid w:val="002E37E7"/>
    <w:rsid w:val="002E3FC2"/>
    <w:rsid w:val="002E4149"/>
    <w:rsid w:val="002E4267"/>
    <w:rsid w:val="002E4434"/>
    <w:rsid w:val="002E4A46"/>
    <w:rsid w:val="002E4DE1"/>
    <w:rsid w:val="002E4EDE"/>
    <w:rsid w:val="002E51B0"/>
    <w:rsid w:val="002E553E"/>
    <w:rsid w:val="002E557E"/>
    <w:rsid w:val="002E56DE"/>
    <w:rsid w:val="002E5998"/>
    <w:rsid w:val="002E6958"/>
    <w:rsid w:val="002E6C98"/>
    <w:rsid w:val="002E7065"/>
    <w:rsid w:val="002E7687"/>
    <w:rsid w:val="002F0512"/>
    <w:rsid w:val="002F0564"/>
    <w:rsid w:val="002F072E"/>
    <w:rsid w:val="002F08A5"/>
    <w:rsid w:val="002F08F0"/>
    <w:rsid w:val="002F11E9"/>
    <w:rsid w:val="002F1E21"/>
    <w:rsid w:val="002F20BF"/>
    <w:rsid w:val="002F28F9"/>
    <w:rsid w:val="002F2FB3"/>
    <w:rsid w:val="002F3283"/>
    <w:rsid w:val="002F3619"/>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DD7"/>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6B5E"/>
    <w:rsid w:val="00317086"/>
    <w:rsid w:val="003173CE"/>
    <w:rsid w:val="00317642"/>
    <w:rsid w:val="00317767"/>
    <w:rsid w:val="00317BBA"/>
    <w:rsid w:val="00317D6E"/>
    <w:rsid w:val="00317DC1"/>
    <w:rsid w:val="00317FB3"/>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5A00"/>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D5C"/>
    <w:rsid w:val="00345131"/>
    <w:rsid w:val="003451D4"/>
    <w:rsid w:val="00345600"/>
    <w:rsid w:val="00345735"/>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50E2"/>
    <w:rsid w:val="00365772"/>
    <w:rsid w:val="00365CC1"/>
    <w:rsid w:val="00366301"/>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9F0"/>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697"/>
    <w:rsid w:val="003A6D52"/>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559"/>
    <w:rsid w:val="003B60AC"/>
    <w:rsid w:val="003B6626"/>
    <w:rsid w:val="003B6859"/>
    <w:rsid w:val="003B6EDF"/>
    <w:rsid w:val="003C09D9"/>
    <w:rsid w:val="003C0BBD"/>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58D"/>
    <w:rsid w:val="003D4642"/>
    <w:rsid w:val="003D4BE6"/>
    <w:rsid w:val="003D5273"/>
    <w:rsid w:val="003D568A"/>
    <w:rsid w:val="003D5AFE"/>
    <w:rsid w:val="003D5BFA"/>
    <w:rsid w:val="003D5DDA"/>
    <w:rsid w:val="003D5F7D"/>
    <w:rsid w:val="003D6455"/>
    <w:rsid w:val="003D6E86"/>
    <w:rsid w:val="003D70E6"/>
    <w:rsid w:val="003D71AC"/>
    <w:rsid w:val="003D7378"/>
    <w:rsid w:val="003D74DA"/>
    <w:rsid w:val="003D76AA"/>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E5EF0"/>
    <w:rsid w:val="003E69FC"/>
    <w:rsid w:val="003F0959"/>
    <w:rsid w:val="003F17F2"/>
    <w:rsid w:val="003F2021"/>
    <w:rsid w:val="003F2B9E"/>
    <w:rsid w:val="003F2F13"/>
    <w:rsid w:val="003F3229"/>
    <w:rsid w:val="003F35E1"/>
    <w:rsid w:val="003F41D8"/>
    <w:rsid w:val="003F44C7"/>
    <w:rsid w:val="003F53C9"/>
    <w:rsid w:val="003F59D5"/>
    <w:rsid w:val="003F5A87"/>
    <w:rsid w:val="003F6388"/>
    <w:rsid w:val="003F65A1"/>
    <w:rsid w:val="003F703E"/>
    <w:rsid w:val="003F7DC4"/>
    <w:rsid w:val="00400C04"/>
    <w:rsid w:val="0040103D"/>
    <w:rsid w:val="004011B9"/>
    <w:rsid w:val="00401201"/>
    <w:rsid w:val="00401476"/>
    <w:rsid w:val="00401642"/>
    <w:rsid w:val="00401BB8"/>
    <w:rsid w:val="00401C87"/>
    <w:rsid w:val="00403353"/>
    <w:rsid w:val="004041F4"/>
    <w:rsid w:val="00404715"/>
    <w:rsid w:val="004049E2"/>
    <w:rsid w:val="00404BDD"/>
    <w:rsid w:val="00404C16"/>
    <w:rsid w:val="00404E8B"/>
    <w:rsid w:val="00405521"/>
    <w:rsid w:val="00405A46"/>
    <w:rsid w:val="00405EA2"/>
    <w:rsid w:val="00406772"/>
    <w:rsid w:val="00406822"/>
    <w:rsid w:val="00406DC0"/>
    <w:rsid w:val="004074AC"/>
    <w:rsid w:val="00407C47"/>
    <w:rsid w:val="00410082"/>
    <w:rsid w:val="00410F42"/>
    <w:rsid w:val="004114B6"/>
    <w:rsid w:val="00412653"/>
    <w:rsid w:val="00412993"/>
    <w:rsid w:val="00413121"/>
    <w:rsid w:val="00413258"/>
    <w:rsid w:val="004135E1"/>
    <w:rsid w:val="004137D9"/>
    <w:rsid w:val="004142BD"/>
    <w:rsid w:val="004145B2"/>
    <w:rsid w:val="00414B15"/>
    <w:rsid w:val="00416933"/>
    <w:rsid w:val="00416C92"/>
    <w:rsid w:val="00416DD8"/>
    <w:rsid w:val="00416FA4"/>
    <w:rsid w:val="00416FDB"/>
    <w:rsid w:val="0042002D"/>
    <w:rsid w:val="00420D6D"/>
    <w:rsid w:val="00421263"/>
    <w:rsid w:val="0042140A"/>
    <w:rsid w:val="0042179D"/>
    <w:rsid w:val="00422132"/>
    <w:rsid w:val="00422427"/>
    <w:rsid w:val="00423176"/>
    <w:rsid w:val="00423B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2C1B"/>
    <w:rsid w:val="00443351"/>
    <w:rsid w:val="00443917"/>
    <w:rsid w:val="0044438F"/>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5D75"/>
    <w:rsid w:val="004565BB"/>
    <w:rsid w:val="004565DA"/>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33D"/>
    <w:rsid w:val="0047023D"/>
    <w:rsid w:val="00470E24"/>
    <w:rsid w:val="00470E85"/>
    <w:rsid w:val="0047190C"/>
    <w:rsid w:val="00471BB8"/>
    <w:rsid w:val="0047222E"/>
    <w:rsid w:val="00472325"/>
    <w:rsid w:val="00472562"/>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E30"/>
    <w:rsid w:val="00484E53"/>
    <w:rsid w:val="00485B1F"/>
    <w:rsid w:val="00486847"/>
    <w:rsid w:val="00486858"/>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D3E"/>
    <w:rsid w:val="0049706E"/>
    <w:rsid w:val="004977CF"/>
    <w:rsid w:val="00497FB2"/>
    <w:rsid w:val="004A0014"/>
    <w:rsid w:val="004A068C"/>
    <w:rsid w:val="004A0763"/>
    <w:rsid w:val="004A1A72"/>
    <w:rsid w:val="004A288B"/>
    <w:rsid w:val="004A2F49"/>
    <w:rsid w:val="004A3C82"/>
    <w:rsid w:val="004A3D6C"/>
    <w:rsid w:val="004A3D8E"/>
    <w:rsid w:val="004A441F"/>
    <w:rsid w:val="004A4909"/>
    <w:rsid w:val="004A49A7"/>
    <w:rsid w:val="004A66B0"/>
    <w:rsid w:val="004A6D09"/>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515"/>
    <w:rsid w:val="004B6609"/>
    <w:rsid w:val="004B6677"/>
    <w:rsid w:val="004B69C6"/>
    <w:rsid w:val="004B7534"/>
    <w:rsid w:val="004B7861"/>
    <w:rsid w:val="004B7980"/>
    <w:rsid w:val="004B7E0A"/>
    <w:rsid w:val="004C0750"/>
    <w:rsid w:val="004C0860"/>
    <w:rsid w:val="004C19AE"/>
    <w:rsid w:val="004C1A9D"/>
    <w:rsid w:val="004C2B2E"/>
    <w:rsid w:val="004C2E99"/>
    <w:rsid w:val="004C3648"/>
    <w:rsid w:val="004C4DF1"/>
    <w:rsid w:val="004C4F28"/>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911"/>
    <w:rsid w:val="004D6803"/>
    <w:rsid w:val="004D6F88"/>
    <w:rsid w:val="004D7AD2"/>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FB"/>
    <w:rsid w:val="004E42B5"/>
    <w:rsid w:val="004E4BC8"/>
    <w:rsid w:val="004E4CC5"/>
    <w:rsid w:val="004E4ECF"/>
    <w:rsid w:val="004E52C4"/>
    <w:rsid w:val="004E5E88"/>
    <w:rsid w:val="004E61C1"/>
    <w:rsid w:val="004E6228"/>
    <w:rsid w:val="004E6586"/>
    <w:rsid w:val="004E674E"/>
    <w:rsid w:val="004E72F1"/>
    <w:rsid w:val="004E7A0E"/>
    <w:rsid w:val="004E7E65"/>
    <w:rsid w:val="004E7F79"/>
    <w:rsid w:val="004F005D"/>
    <w:rsid w:val="004F0386"/>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107"/>
    <w:rsid w:val="00500736"/>
    <w:rsid w:val="00502B79"/>
    <w:rsid w:val="00502DD5"/>
    <w:rsid w:val="00503316"/>
    <w:rsid w:val="00503A04"/>
    <w:rsid w:val="005048E5"/>
    <w:rsid w:val="0050514C"/>
    <w:rsid w:val="00505F80"/>
    <w:rsid w:val="00506063"/>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58C"/>
    <w:rsid w:val="00516EA4"/>
    <w:rsid w:val="00516F98"/>
    <w:rsid w:val="00517447"/>
    <w:rsid w:val="005179F3"/>
    <w:rsid w:val="00517C79"/>
    <w:rsid w:val="005201CA"/>
    <w:rsid w:val="005204CD"/>
    <w:rsid w:val="005204F9"/>
    <w:rsid w:val="00520892"/>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014"/>
    <w:rsid w:val="00526BF8"/>
    <w:rsid w:val="00526CA5"/>
    <w:rsid w:val="00527B42"/>
    <w:rsid w:val="00530B33"/>
    <w:rsid w:val="00530D12"/>
    <w:rsid w:val="00530F0B"/>
    <w:rsid w:val="005314A3"/>
    <w:rsid w:val="00531949"/>
    <w:rsid w:val="0053196D"/>
    <w:rsid w:val="00531BC6"/>
    <w:rsid w:val="00531BC9"/>
    <w:rsid w:val="005329D0"/>
    <w:rsid w:val="00532EEF"/>
    <w:rsid w:val="0053312F"/>
    <w:rsid w:val="00533301"/>
    <w:rsid w:val="00533576"/>
    <w:rsid w:val="00533909"/>
    <w:rsid w:val="00533FD2"/>
    <w:rsid w:val="00534512"/>
    <w:rsid w:val="00534671"/>
    <w:rsid w:val="00534F54"/>
    <w:rsid w:val="00535D83"/>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6C52"/>
    <w:rsid w:val="0054734E"/>
    <w:rsid w:val="005479AE"/>
    <w:rsid w:val="00547B03"/>
    <w:rsid w:val="00547E51"/>
    <w:rsid w:val="005518F6"/>
    <w:rsid w:val="0055206F"/>
    <w:rsid w:val="00552B2C"/>
    <w:rsid w:val="00552D78"/>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3624"/>
    <w:rsid w:val="005737A9"/>
    <w:rsid w:val="00573DD3"/>
    <w:rsid w:val="00574171"/>
    <w:rsid w:val="00574487"/>
    <w:rsid w:val="00574A93"/>
    <w:rsid w:val="00575BB6"/>
    <w:rsid w:val="0057650A"/>
    <w:rsid w:val="0057691C"/>
    <w:rsid w:val="00576931"/>
    <w:rsid w:val="0057693F"/>
    <w:rsid w:val="00577079"/>
    <w:rsid w:val="0057709A"/>
    <w:rsid w:val="00577236"/>
    <w:rsid w:val="00577B8A"/>
    <w:rsid w:val="00580563"/>
    <w:rsid w:val="00581FCB"/>
    <w:rsid w:val="0058229E"/>
    <w:rsid w:val="00582D0F"/>
    <w:rsid w:val="00583472"/>
    <w:rsid w:val="005842EB"/>
    <w:rsid w:val="00584EE9"/>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321E"/>
    <w:rsid w:val="00593296"/>
    <w:rsid w:val="0059399E"/>
    <w:rsid w:val="00593A00"/>
    <w:rsid w:val="00594060"/>
    <w:rsid w:val="0059489B"/>
    <w:rsid w:val="00595398"/>
    <w:rsid w:val="005963D8"/>
    <w:rsid w:val="005965F7"/>
    <w:rsid w:val="0059677D"/>
    <w:rsid w:val="00596D4F"/>
    <w:rsid w:val="00596E74"/>
    <w:rsid w:val="005972FF"/>
    <w:rsid w:val="005975F4"/>
    <w:rsid w:val="005979D3"/>
    <w:rsid w:val="00597D16"/>
    <w:rsid w:val="00597E0D"/>
    <w:rsid w:val="005A0A95"/>
    <w:rsid w:val="005A0C51"/>
    <w:rsid w:val="005A1152"/>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4DB"/>
    <w:rsid w:val="005B5855"/>
    <w:rsid w:val="005B5DCE"/>
    <w:rsid w:val="005B7AC0"/>
    <w:rsid w:val="005B7FB6"/>
    <w:rsid w:val="005C007F"/>
    <w:rsid w:val="005C0FA1"/>
    <w:rsid w:val="005C11C0"/>
    <w:rsid w:val="005C1460"/>
    <w:rsid w:val="005C185E"/>
    <w:rsid w:val="005C1EC1"/>
    <w:rsid w:val="005C1F9B"/>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6D0"/>
    <w:rsid w:val="005E0FE9"/>
    <w:rsid w:val="005E12CD"/>
    <w:rsid w:val="005E167C"/>
    <w:rsid w:val="005E1D75"/>
    <w:rsid w:val="005E203B"/>
    <w:rsid w:val="005E258B"/>
    <w:rsid w:val="005E297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429F"/>
    <w:rsid w:val="005F5655"/>
    <w:rsid w:val="005F56FC"/>
    <w:rsid w:val="005F589C"/>
    <w:rsid w:val="005F59B6"/>
    <w:rsid w:val="005F6258"/>
    <w:rsid w:val="005F6948"/>
    <w:rsid w:val="005F760B"/>
    <w:rsid w:val="00600094"/>
    <w:rsid w:val="0060092E"/>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6A2"/>
    <w:rsid w:val="00610B59"/>
    <w:rsid w:val="00610F8A"/>
    <w:rsid w:val="00610F8B"/>
    <w:rsid w:val="00610FF4"/>
    <w:rsid w:val="00611010"/>
    <w:rsid w:val="006114C7"/>
    <w:rsid w:val="006117BC"/>
    <w:rsid w:val="006118D0"/>
    <w:rsid w:val="00611EDD"/>
    <w:rsid w:val="00612785"/>
    <w:rsid w:val="00612793"/>
    <w:rsid w:val="00612D1A"/>
    <w:rsid w:val="00613869"/>
    <w:rsid w:val="00613E13"/>
    <w:rsid w:val="00614B4F"/>
    <w:rsid w:val="00614BBE"/>
    <w:rsid w:val="00614D08"/>
    <w:rsid w:val="00614DC9"/>
    <w:rsid w:val="00614E5F"/>
    <w:rsid w:val="006151FE"/>
    <w:rsid w:val="006154D5"/>
    <w:rsid w:val="006157A8"/>
    <w:rsid w:val="00615B7C"/>
    <w:rsid w:val="00615DC1"/>
    <w:rsid w:val="0061641A"/>
    <w:rsid w:val="0061646C"/>
    <w:rsid w:val="00616C1E"/>
    <w:rsid w:val="006208DB"/>
    <w:rsid w:val="0062090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5C"/>
    <w:rsid w:val="006308A2"/>
    <w:rsid w:val="006308FD"/>
    <w:rsid w:val="00630E36"/>
    <w:rsid w:val="00631223"/>
    <w:rsid w:val="00631739"/>
    <w:rsid w:val="0063178D"/>
    <w:rsid w:val="00632298"/>
    <w:rsid w:val="0063255B"/>
    <w:rsid w:val="00632978"/>
    <w:rsid w:val="00632DBA"/>
    <w:rsid w:val="0063349C"/>
    <w:rsid w:val="00633BF8"/>
    <w:rsid w:val="00633CCE"/>
    <w:rsid w:val="00633DFE"/>
    <w:rsid w:val="00634479"/>
    <w:rsid w:val="00634500"/>
    <w:rsid w:val="00635C81"/>
    <w:rsid w:val="00636AA8"/>
    <w:rsid w:val="00637002"/>
    <w:rsid w:val="006371DE"/>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F9A"/>
    <w:rsid w:val="006446B8"/>
    <w:rsid w:val="006446ED"/>
    <w:rsid w:val="00644880"/>
    <w:rsid w:val="006451A3"/>
    <w:rsid w:val="006456D5"/>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445"/>
    <w:rsid w:val="0067056A"/>
    <w:rsid w:val="00670A2A"/>
    <w:rsid w:val="006714B8"/>
    <w:rsid w:val="006720A3"/>
    <w:rsid w:val="006720C6"/>
    <w:rsid w:val="006723EA"/>
    <w:rsid w:val="00672AAB"/>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FC"/>
    <w:rsid w:val="00690707"/>
    <w:rsid w:val="006907E7"/>
    <w:rsid w:val="006913F6"/>
    <w:rsid w:val="0069144D"/>
    <w:rsid w:val="00691498"/>
    <w:rsid w:val="00692B24"/>
    <w:rsid w:val="00692E79"/>
    <w:rsid w:val="006931A1"/>
    <w:rsid w:val="00693379"/>
    <w:rsid w:val="006933B6"/>
    <w:rsid w:val="006933D4"/>
    <w:rsid w:val="006934C0"/>
    <w:rsid w:val="006936A8"/>
    <w:rsid w:val="00693B64"/>
    <w:rsid w:val="00693B83"/>
    <w:rsid w:val="006951DB"/>
    <w:rsid w:val="00695470"/>
    <w:rsid w:val="00695C58"/>
    <w:rsid w:val="00696D9D"/>
    <w:rsid w:val="00696E4F"/>
    <w:rsid w:val="00697873"/>
    <w:rsid w:val="006978FE"/>
    <w:rsid w:val="0069799F"/>
    <w:rsid w:val="006A008C"/>
    <w:rsid w:val="006A0DAD"/>
    <w:rsid w:val="006A1752"/>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4A2"/>
    <w:rsid w:val="006C1651"/>
    <w:rsid w:val="006C1E16"/>
    <w:rsid w:val="006C2C9F"/>
    <w:rsid w:val="006C3922"/>
    <w:rsid w:val="006C41DF"/>
    <w:rsid w:val="006C4766"/>
    <w:rsid w:val="006C48AF"/>
    <w:rsid w:val="006C515B"/>
    <w:rsid w:val="006C5186"/>
    <w:rsid w:val="006C5598"/>
    <w:rsid w:val="006C60B2"/>
    <w:rsid w:val="006C65CE"/>
    <w:rsid w:val="006C6773"/>
    <w:rsid w:val="006C6A37"/>
    <w:rsid w:val="006C7606"/>
    <w:rsid w:val="006C7844"/>
    <w:rsid w:val="006C7E5E"/>
    <w:rsid w:val="006D017C"/>
    <w:rsid w:val="006D0252"/>
    <w:rsid w:val="006D0B55"/>
    <w:rsid w:val="006D11E5"/>
    <w:rsid w:val="006D15C8"/>
    <w:rsid w:val="006D1766"/>
    <w:rsid w:val="006D21BA"/>
    <w:rsid w:val="006D2274"/>
    <w:rsid w:val="006D274D"/>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80F"/>
    <w:rsid w:val="00707877"/>
    <w:rsid w:val="0071027D"/>
    <w:rsid w:val="00710D62"/>
    <w:rsid w:val="00710E9C"/>
    <w:rsid w:val="007114E3"/>
    <w:rsid w:val="00713715"/>
    <w:rsid w:val="007146A4"/>
    <w:rsid w:val="00714F95"/>
    <w:rsid w:val="0071637C"/>
    <w:rsid w:val="0071642C"/>
    <w:rsid w:val="00716622"/>
    <w:rsid w:val="00716719"/>
    <w:rsid w:val="00717214"/>
    <w:rsid w:val="007172AD"/>
    <w:rsid w:val="0072047E"/>
    <w:rsid w:val="007207EE"/>
    <w:rsid w:val="00720962"/>
    <w:rsid w:val="00720AA6"/>
    <w:rsid w:val="00721A31"/>
    <w:rsid w:val="00721B6B"/>
    <w:rsid w:val="00722B62"/>
    <w:rsid w:val="007232D5"/>
    <w:rsid w:val="0072369D"/>
    <w:rsid w:val="00723A52"/>
    <w:rsid w:val="00723A5B"/>
    <w:rsid w:val="0072473E"/>
    <w:rsid w:val="00724A42"/>
    <w:rsid w:val="00725CEA"/>
    <w:rsid w:val="00726415"/>
    <w:rsid w:val="00726683"/>
    <w:rsid w:val="0072683D"/>
    <w:rsid w:val="00726850"/>
    <w:rsid w:val="00726F0E"/>
    <w:rsid w:val="00726F9F"/>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2E"/>
    <w:rsid w:val="007404C1"/>
    <w:rsid w:val="00740548"/>
    <w:rsid w:val="00740816"/>
    <w:rsid w:val="00740C53"/>
    <w:rsid w:val="0074103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4F5"/>
    <w:rsid w:val="00750549"/>
    <w:rsid w:val="00750BFD"/>
    <w:rsid w:val="00750E8E"/>
    <w:rsid w:val="007515F9"/>
    <w:rsid w:val="00753706"/>
    <w:rsid w:val="00753C5C"/>
    <w:rsid w:val="00753F21"/>
    <w:rsid w:val="007542C4"/>
    <w:rsid w:val="007543CF"/>
    <w:rsid w:val="007544EA"/>
    <w:rsid w:val="007547BC"/>
    <w:rsid w:val="00755A9F"/>
    <w:rsid w:val="00755F88"/>
    <w:rsid w:val="00755FC9"/>
    <w:rsid w:val="007565FE"/>
    <w:rsid w:val="007567B6"/>
    <w:rsid w:val="007569ED"/>
    <w:rsid w:val="00756CCD"/>
    <w:rsid w:val="00757095"/>
    <w:rsid w:val="00757351"/>
    <w:rsid w:val="007575D9"/>
    <w:rsid w:val="00757B4B"/>
    <w:rsid w:val="00757B77"/>
    <w:rsid w:val="00757BA8"/>
    <w:rsid w:val="00757BC0"/>
    <w:rsid w:val="00757F72"/>
    <w:rsid w:val="00757FA0"/>
    <w:rsid w:val="00760617"/>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69C"/>
    <w:rsid w:val="00765BF9"/>
    <w:rsid w:val="007662C8"/>
    <w:rsid w:val="00766483"/>
    <w:rsid w:val="00766773"/>
    <w:rsid w:val="00766A23"/>
    <w:rsid w:val="00766EB9"/>
    <w:rsid w:val="007673AF"/>
    <w:rsid w:val="00767D51"/>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1AD"/>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02F"/>
    <w:rsid w:val="00796622"/>
    <w:rsid w:val="00796743"/>
    <w:rsid w:val="00796849"/>
    <w:rsid w:val="00796A45"/>
    <w:rsid w:val="00796F6E"/>
    <w:rsid w:val="007975C7"/>
    <w:rsid w:val="007976C5"/>
    <w:rsid w:val="007A04B6"/>
    <w:rsid w:val="007A07D2"/>
    <w:rsid w:val="007A0F4D"/>
    <w:rsid w:val="007A19C6"/>
    <w:rsid w:val="007A1ACB"/>
    <w:rsid w:val="007A1F80"/>
    <w:rsid w:val="007A2091"/>
    <w:rsid w:val="007A325F"/>
    <w:rsid w:val="007A341C"/>
    <w:rsid w:val="007A383F"/>
    <w:rsid w:val="007A3F22"/>
    <w:rsid w:val="007A418D"/>
    <w:rsid w:val="007A4350"/>
    <w:rsid w:val="007A5856"/>
    <w:rsid w:val="007A61C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198"/>
    <w:rsid w:val="007B5455"/>
    <w:rsid w:val="007B5554"/>
    <w:rsid w:val="007B57EC"/>
    <w:rsid w:val="007B5C30"/>
    <w:rsid w:val="007B6592"/>
    <w:rsid w:val="007B74FE"/>
    <w:rsid w:val="007B7552"/>
    <w:rsid w:val="007C028E"/>
    <w:rsid w:val="007C0C15"/>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1E9"/>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3DE"/>
    <w:rsid w:val="00807876"/>
    <w:rsid w:val="00807A2C"/>
    <w:rsid w:val="00807A33"/>
    <w:rsid w:val="00810061"/>
    <w:rsid w:val="00810557"/>
    <w:rsid w:val="008105A8"/>
    <w:rsid w:val="00811366"/>
    <w:rsid w:val="00812746"/>
    <w:rsid w:val="00812A9F"/>
    <w:rsid w:val="00813476"/>
    <w:rsid w:val="0081482E"/>
    <w:rsid w:val="00814BCC"/>
    <w:rsid w:val="00814DF6"/>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37D56"/>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C7F"/>
    <w:rsid w:val="00855125"/>
    <w:rsid w:val="00855BFD"/>
    <w:rsid w:val="0085611B"/>
    <w:rsid w:val="008561D4"/>
    <w:rsid w:val="00856B9A"/>
    <w:rsid w:val="00856FB6"/>
    <w:rsid w:val="00857E26"/>
    <w:rsid w:val="00860EDF"/>
    <w:rsid w:val="00861174"/>
    <w:rsid w:val="0086153C"/>
    <w:rsid w:val="0086165F"/>
    <w:rsid w:val="008619E8"/>
    <w:rsid w:val="008624F1"/>
    <w:rsid w:val="008627EE"/>
    <w:rsid w:val="00862A53"/>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B62"/>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B95"/>
    <w:rsid w:val="00882C46"/>
    <w:rsid w:val="00882E73"/>
    <w:rsid w:val="00882EF8"/>
    <w:rsid w:val="00883336"/>
    <w:rsid w:val="008835D1"/>
    <w:rsid w:val="008837A4"/>
    <w:rsid w:val="00883DDD"/>
    <w:rsid w:val="0088408C"/>
    <w:rsid w:val="008846AC"/>
    <w:rsid w:val="008846B0"/>
    <w:rsid w:val="00884BD3"/>
    <w:rsid w:val="00884E0B"/>
    <w:rsid w:val="008853FD"/>
    <w:rsid w:val="008857FC"/>
    <w:rsid w:val="008863D3"/>
    <w:rsid w:val="008867DD"/>
    <w:rsid w:val="00886B90"/>
    <w:rsid w:val="0088717D"/>
    <w:rsid w:val="00887264"/>
    <w:rsid w:val="008875B0"/>
    <w:rsid w:val="0088770B"/>
    <w:rsid w:val="00887B2B"/>
    <w:rsid w:val="00887BF4"/>
    <w:rsid w:val="00887C74"/>
    <w:rsid w:val="00887D03"/>
    <w:rsid w:val="00891593"/>
    <w:rsid w:val="00891769"/>
    <w:rsid w:val="00891DAC"/>
    <w:rsid w:val="008925AD"/>
    <w:rsid w:val="0089368C"/>
    <w:rsid w:val="008937E5"/>
    <w:rsid w:val="00893A53"/>
    <w:rsid w:val="00893BA2"/>
    <w:rsid w:val="00893D17"/>
    <w:rsid w:val="0089447E"/>
    <w:rsid w:val="00894949"/>
    <w:rsid w:val="00894D45"/>
    <w:rsid w:val="00895543"/>
    <w:rsid w:val="0089563F"/>
    <w:rsid w:val="00895DFC"/>
    <w:rsid w:val="008963DF"/>
    <w:rsid w:val="00896A1C"/>
    <w:rsid w:val="0089728B"/>
    <w:rsid w:val="0089759A"/>
    <w:rsid w:val="008A038D"/>
    <w:rsid w:val="008A03CB"/>
    <w:rsid w:val="008A0812"/>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E9"/>
    <w:rsid w:val="008A5D1B"/>
    <w:rsid w:val="008A65D0"/>
    <w:rsid w:val="008A66DB"/>
    <w:rsid w:val="008A67A8"/>
    <w:rsid w:val="008A6A24"/>
    <w:rsid w:val="008A6CAF"/>
    <w:rsid w:val="008A6F0E"/>
    <w:rsid w:val="008A7398"/>
    <w:rsid w:val="008A74F3"/>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18C1"/>
    <w:rsid w:val="008D1917"/>
    <w:rsid w:val="008D19B4"/>
    <w:rsid w:val="008D25D5"/>
    <w:rsid w:val="008D2B5D"/>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62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3BA"/>
    <w:rsid w:val="00912911"/>
    <w:rsid w:val="00912F84"/>
    <w:rsid w:val="00912FA0"/>
    <w:rsid w:val="0091315A"/>
    <w:rsid w:val="009137BC"/>
    <w:rsid w:val="00913C33"/>
    <w:rsid w:val="00915245"/>
    <w:rsid w:val="009158A8"/>
    <w:rsid w:val="00915FBE"/>
    <w:rsid w:val="00916516"/>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927"/>
    <w:rsid w:val="00931AB4"/>
    <w:rsid w:val="009327E3"/>
    <w:rsid w:val="009329D8"/>
    <w:rsid w:val="00932B95"/>
    <w:rsid w:val="00932C98"/>
    <w:rsid w:val="009331D6"/>
    <w:rsid w:val="00933228"/>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0E49"/>
    <w:rsid w:val="009512B4"/>
    <w:rsid w:val="00951584"/>
    <w:rsid w:val="009518A5"/>
    <w:rsid w:val="00951DA9"/>
    <w:rsid w:val="009520AF"/>
    <w:rsid w:val="009529CD"/>
    <w:rsid w:val="00952C9B"/>
    <w:rsid w:val="0095310F"/>
    <w:rsid w:val="00953225"/>
    <w:rsid w:val="00953503"/>
    <w:rsid w:val="00953666"/>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8C8"/>
    <w:rsid w:val="00957CC4"/>
    <w:rsid w:val="00957D2E"/>
    <w:rsid w:val="00961564"/>
    <w:rsid w:val="00961C18"/>
    <w:rsid w:val="00961D39"/>
    <w:rsid w:val="00962661"/>
    <w:rsid w:val="0096268A"/>
    <w:rsid w:val="00962C2F"/>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384"/>
    <w:rsid w:val="009674F5"/>
    <w:rsid w:val="00967DEB"/>
    <w:rsid w:val="009709E5"/>
    <w:rsid w:val="00971B3F"/>
    <w:rsid w:val="00971DE1"/>
    <w:rsid w:val="0097227C"/>
    <w:rsid w:val="00972462"/>
    <w:rsid w:val="00973160"/>
    <w:rsid w:val="0097379C"/>
    <w:rsid w:val="00973BD9"/>
    <w:rsid w:val="009756C1"/>
    <w:rsid w:val="00975936"/>
    <w:rsid w:val="00975ACB"/>
    <w:rsid w:val="00975B3A"/>
    <w:rsid w:val="00975BEF"/>
    <w:rsid w:val="00976BE5"/>
    <w:rsid w:val="00976DAF"/>
    <w:rsid w:val="00977045"/>
    <w:rsid w:val="0097714A"/>
    <w:rsid w:val="0097733C"/>
    <w:rsid w:val="0098135C"/>
    <w:rsid w:val="00981527"/>
    <w:rsid w:val="009815C6"/>
    <w:rsid w:val="009816AA"/>
    <w:rsid w:val="00981948"/>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41A"/>
    <w:rsid w:val="009A05B9"/>
    <w:rsid w:val="009A0EF8"/>
    <w:rsid w:val="009A14A0"/>
    <w:rsid w:val="009A19BA"/>
    <w:rsid w:val="009A1B1C"/>
    <w:rsid w:val="009A2174"/>
    <w:rsid w:val="009A26E4"/>
    <w:rsid w:val="009A27B0"/>
    <w:rsid w:val="009A3C26"/>
    <w:rsid w:val="009A4671"/>
    <w:rsid w:val="009A4CEB"/>
    <w:rsid w:val="009A51F5"/>
    <w:rsid w:val="009A570C"/>
    <w:rsid w:val="009A5DE3"/>
    <w:rsid w:val="009A6333"/>
    <w:rsid w:val="009A66E4"/>
    <w:rsid w:val="009A69AB"/>
    <w:rsid w:val="009A6EB3"/>
    <w:rsid w:val="009A73AB"/>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4DCF"/>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A4"/>
    <w:rsid w:val="009C79ED"/>
    <w:rsid w:val="009C7A8B"/>
    <w:rsid w:val="009C7C88"/>
    <w:rsid w:val="009D01E1"/>
    <w:rsid w:val="009D036C"/>
    <w:rsid w:val="009D1DBE"/>
    <w:rsid w:val="009D2617"/>
    <w:rsid w:val="009D2D06"/>
    <w:rsid w:val="009D32D1"/>
    <w:rsid w:val="009D34E2"/>
    <w:rsid w:val="009D3BF8"/>
    <w:rsid w:val="009D408D"/>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209"/>
    <w:rsid w:val="009F753A"/>
    <w:rsid w:val="009F7ACB"/>
    <w:rsid w:val="009F7EDA"/>
    <w:rsid w:val="00A00241"/>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5EF8"/>
    <w:rsid w:val="00A3619E"/>
    <w:rsid w:val="00A3633B"/>
    <w:rsid w:val="00A3688D"/>
    <w:rsid w:val="00A40288"/>
    <w:rsid w:val="00A40CEF"/>
    <w:rsid w:val="00A4184B"/>
    <w:rsid w:val="00A41A27"/>
    <w:rsid w:val="00A429C3"/>
    <w:rsid w:val="00A42A23"/>
    <w:rsid w:val="00A43236"/>
    <w:rsid w:val="00A4375A"/>
    <w:rsid w:val="00A437D4"/>
    <w:rsid w:val="00A4387D"/>
    <w:rsid w:val="00A44928"/>
    <w:rsid w:val="00A44D6A"/>
    <w:rsid w:val="00A45589"/>
    <w:rsid w:val="00A45B2C"/>
    <w:rsid w:val="00A46040"/>
    <w:rsid w:val="00A46650"/>
    <w:rsid w:val="00A46A16"/>
    <w:rsid w:val="00A46A8C"/>
    <w:rsid w:val="00A46CDE"/>
    <w:rsid w:val="00A46D79"/>
    <w:rsid w:val="00A473A4"/>
    <w:rsid w:val="00A5042B"/>
    <w:rsid w:val="00A50887"/>
    <w:rsid w:val="00A50B2E"/>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C1C"/>
    <w:rsid w:val="00A65FFD"/>
    <w:rsid w:val="00A6658E"/>
    <w:rsid w:val="00A67C21"/>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0D"/>
    <w:rsid w:val="00A86284"/>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1EB"/>
    <w:rsid w:val="00A959F4"/>
    <w:rsid w:val="00A96AC4"/>
    <w:rsid w:val="00A9781E"/>
    <w:rsid w:val="00A97885"/>
    <w:rsid w:val="00A97B1A"/>
    <w:rsid w:val="00A97E3E"/>
    <w:rsid w:val="00AA0DF9"/>
    <w:rsid w:val="00AA0E7C"/>
    <w:rsid w:val="00AA0F94"/>
    <w:rsid w:val="00AA0FEE"/>
    <w:rsid w:val="00AA178C"/>
    <w:rsid w:val="00AA1A96"/>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986"/>
    <w:rsid w:val="00AB5C05"/>
    <w:rsid w:val="00AB5D55"/>
    <w:rsid w:val="00AB5DC8"/>
    <w:rsid w:val="00AB6DF6"/>
    <w:rsid w:val="00AB6FBD"/>
    <w:rsid w:val="00AB7494"/>
    <w:rsid w:val="00AB7955"/>
    <w:rsid w:val="00AC00C7"/>
    <w:rsid w:val="00AC0127"/>
    <w:rsid w:val="00AC0A35"/>
    <w:rsid w:val="00AC1515"/>
    <w:rsid w:val="00AC1928"/>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03B9"/>
    <w:rsid w:val="00AD0D91"/>
    <w:rsid w:val="00AD1190"/>
    <w:rsid w:val="00AD1F5B"/>
    <w:rsid w:val="00AD2247"/>
    <w:rsid w:val="00AD2AB6"/>
    <w:rsid w:val="00AD2B4C"/>
    <w:rsid w:val="00AD2D2C"/>
    <w:rsid w:val="00AD2D59"/>
    <w:rsid w:val="00AD3856"/>
    <w:rsid w:val="00AD3962"/>
    <w:rsid w:val="00AD3C92"/>
    <w:rsid w:val="00AD4870"/>
    <w:rsid w:val="00AD4917"/>
    <w:rsid w:val="00AD53EF"/>
    <w:rsid w:val="00AD56DD"/>
    <w:rsid w:val="00AD594F"/>
    <w:rsid w:val="00AD606A"/>
    <w:rsid w:val="00AD7264"/>
    <w:rsid w:val="00AD74E2"/>
    <w:rsid w:val="00AD7563"/>
    <w:rsid w:val="00AE0AA9"/>
    <w:rsid w:val="00AE0CEA"/>
    <w:rsid w:val="00AE1069"/>
    <w:rsid w:val="00AE1167"/>
    <w:rsid w:val="00AE15E4"/>
    <w:rsid w:val="00AE227E"/>
    <w:rsid w:val="00AE2A91"/>
    <w:rsid w:val="00AE335F"/>
    <w:rsid w:val="00AE34B5"/>
    <w:rsid w:val="00AE4CEE"/>
    <w:rsid w:val="00AE5068"/>
    <w:rsid w:val="00AE541C"/>
    <w:rsid w:val="00AE660F"/>
    <w:rsid w:val="00AE6BAE"/>
    <w:rsid w:val="00AE6F99"/>
    <w:rsid w:val="00AE715C"/>
    <w:rsid w:val="00AE771A"/>
    <w:rsid w:val="00AF0126"/>
    <w:rsid w:val="00AF019E"/>
    <w:rsid w:val="00AF019F"/>
    <w:rsid w:val="00AF0542"/>
    <w:rsid w:val="00AF0670"/>
    <w:rsid w:val="00AF0A2F"/>
    <w:rsid w:val="00AF0F4C"/>
    <w:rsid w:val="00AF1678"/>
    <w:rsid w:val="00AF1C12"/>
    <w:rsid w:val="00AF1CF1"/>
    <w:rsid w:val="00AF1E9F"/>
    <w:rsid w:val="00AF2460"/>
    <w:rsid w:val="00AF2E64"/>
    <w:rsid w:val="00AF3171"/>
    <w:rsid w:val="00AF329A"/>
    <w:rsid w:val="00AF3607"/>
    <w:rsid w:val="00AF3A80"/>
    <w:rsid w:val="00AF4A26"/>
    <w:rsid w:val="00AF4D45"/>
    <w:rsid w:val="00AF4E4A"/>
    <w:rsid w:val="00AF5C47"/>
    <w:rsid w:val="00AF61D3"/>
    <w:rsid w:val="00AF68B2"/>
    <w:rsid w:val="00AF7042"/>
    <w:rsid w:val="00AF74CF"/>
    <w:rsid w:val="00AF76DF"/>
    <w:rsid w:val="00AF7AFC"/>
    <w:rsid w:val="00B00072"/>
    <w:rsid w:val="00B00C92"/>
    <w:rsid w:val="00B0111C"/>
    <w:rsid w:val="00B014D2"/>
    <w:rsid w:val="00B01DE7"/>
    <w:rsid w:val="00B02302"/>
    <w:rsid w:val="00B02EEF"/>
    <w:rsid w:val="00B02F46"/>
    <w:rsid w:val="00B038D8"/>
    <w:rsid w:val="00B048C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9CE"/>
    <w:rsid w:val="00B17CF4"/>
    <w:rsid w:val="00B200C7"/>
    <w:rsid w:val="00B20CB9"/>
    <w:rsid w:val="00B21023"/>
    <w:rsid w:val="00B21920"/>
    <w:rsid w:val="00B21AC2"/>
    <w:rsid w:val="00B21DFF"/>
    <w:rsid w:val="00B21FED"/>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51D"/>
    <w:rsid w:val="00B35E4E"/>
    <w:rsid w:val="00B361A3"/>
    <w:rsid w:val="00B36AB3"/>
    <w:rsid w:val="00B36E05"/>
    <w:rsid w:val="00B36EC5"/>
    <w:rsid w:val="00B378FE"/>
    <w:rsid w:val="00B40256"/>
    <w:rsid w:val="00B41139"/>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74"/>
    <w:rsid w:val="00B54688"/>
    <w:rsid w:val="00B55B3E"/>
    <w:rsid w:val="00B5657D"/>
    <w:rsid w:val="00B56A05"/>
    <w:rsid w:val="00B56B74"/>
    <w:rsid w:val="00B57093"/>
    <w:rsid w:val="00B57BCB"/>
    <w:rsid w:val="00B57C1C"/>
    <w:rsid w:val="00B60024"/>
    <w:rsid w:val="00B60C69"/>
    <w:rsid w:val="00B60DBD"/>
    <w:rsid w:val="00B61010"/>
    <w:rsid w:val="00B61306"/>
    <w:rsid w:val="00B618E9"/>
    <w:rsid w:val="00B618FE"/>
    <w:rsid w:val="00B61A49"/>
    <w:rsid w:val="00B6324B"/>
    <w:rsid w:val="00B63E23"/>
    <w:rsid w:val="00B64045"/>
    <w:rsid w:val="00B649B9"/>
    <w:rsid w:val="00B64EF1"/>
    <w:rsid w:val="00B65265"/>
    <w:rsid w:val="00B6530D"/>
    <w:rsid w:val="00B655E5"/>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5B4"/>
    <w:rsid w:val="00B866E3"/>
    <w:rsid w:val="00B86887"/>
    <w:rsid w:val="00B86E80"/>
    <w:rsid w:val="00B870D4"/>
    <w:rsid w:val="00B8742E"/>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107"/>
    <w:rsid w:val="00B949B7"/>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43D"/>
    <w:rsid w:val="00BB2BA9"/>
    <w:rsid w:val="00BB2DAC"/>
    <w:rsid w:val="00BB359F"/>
    <w:rsid w:val="00BB382B"/>
    <w:rsid w:val="00BB3B26"/>
    <w:rsid w:val="00BB41B8"/>
    <w:rsid w:val="00BB4BF3"/>
    <w:rsid w:val="00BB5DB9"/>
    <w:rsid w:val="00BB5FD2"/>
    <w:rsid w:val="00BB653F"/>
    <w:rsid w:val="00BB6E7C"/>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C8C"/>
    <w:rsid w:val="00BD3EF9"/>
    <w:rsid w:val="00BD4430"/>
    <w:rsid w:val="00BD455D"/>
    <w:rsid w:val="00BD4639"/>
    <w:rsid w:val="00BD4803"/>
    <w:rsid w:val="00BD4D5B"/>
    <w:rsid w:val="00BD4DDB"/>
    <w:rsid w:val="00BD4EB2"/>
    <w:rsid w:val="00BD57A5"/>
    <w:rsid w:val="00BD5F1B"/>
    <w:rsid w:val="00BD65DC"/>
    <w:rsid w:val="00BD7468"/>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12A"/>
    <w:rsid w:val="00BE7285"/>
    <w:rsid w:val="00BE732C"/>
    <w:rsid w:val="00BF1D73"/>
    <w:rsid w:val="00BF1E7D"/>
    <w:rsid w:val="00BF21D2"/>
    <w:rsid w:val="00BF2264"/>
    <w:rsid w:val="00BF25A8"/>
    <w:rsid w:val="00BF2903"/>
    <w:rsid w:val="00BF2BED"/>
    <w:rsid w:val="00BF3085"/>
    <w:rsid w:val="00BF32D2"/>
    <w:rsid w:val="00BF332E"/>
    <w:rsid w:val="00BF362D"/>
    <w:rsid w:val="00BF370A"/>
    <w:rsid w:val="00BF3C79"/>
    <w:rsid w:val="00BF42B0"/>
    <w:rsid w:val="00BF4511"/>
    <w:rsid w:val="00BF48E0"/>
    <w:rsid w:val="00BF4BA0"/>
    <w:rsid w:val="00BF4BBB"/>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3979"/>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4C98"/>
    <w:rsid w:val="00C3501A"/>
    <w:rsid w:val="00C36260"/>
    <w:rsid w:val="00C36C4C"/>
    <w:rsid w:val="00C36FA0"/>
    <w:rsid w:val="00C372B6"/>
    <w:rsid w:val="00C374D4"/>
    <w:rsid w:val="00C40210"/>
    <w:rsid w:val="00C41340"/>
    <w:rsid w:val="00C4175A"/>
    <w:rsid w:val="00C418E4"/>
    <w:rsid w:val="00C41C4D"/>
    <w:rsid w:val="00C41E38"/>
    <w:rsid w:val="00C427B0"/>
    <w:rsid w:val="00C42829"/>
    <w:rsid w:val="00C429F4"/>
    <w:rsid w:val="00C42C8B"/>
    <w:rsid w:val="00C42D64"/>
    <w:rsid w:val="00C441DF"/>
    <w:rsid w:val="00C445C6"/>
    <w:rsid w:val="00C44E33"/>
    <w:rsid w:val="00C45374"/>
    <w:rsid w:val="00C453B5"/>
    <w:rsid w:val="00C458FA"/>
    <w:rsid w:val="00C4654C"/>
    <w:rsid w:val="00C46A06"/>
    <w:rsid w:val="00C47933"/>
    <w:rsid w:val="00C47E23"/>
    <w:rsid w:val="00C47F88"/>
    <w:rsid w:val="00C50E13"/>
    <w:rsid w:val="00C51361"/>
    <w:rsid w:val="00C520DC"/>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C01"/>
    <w:rsid w:val="00C60C0D"/>
    <w:rsid w:val="00C614D3"/>
    <w:rsid w:val="00C61E3C"/>
    <w:rsid w:val="00C62148"/>
    <w:rsid w:val="00C626B8"/>
    <w:rsid w:val="00C62808"/>
    <w:rsid w:val="00C6283C"/>
    <w:rsid w:val="00C63273"/>
    <w:rsid w:val="00C633A9"/>
    <w:rsid w:val="00C6340B"/>
    <w:rsid w:val="00C63A22"/>
    <w:rsid w:val="00C63BBF"/>
    <w:rsid w:val="00C63D14"/>
    <w:rsid w:val="00C63E6D"/>
    <w:rsid w:val="00C63E83"/>
    <w:rsid w:val="00C6417C"/>
    <w:rsid w:val="00C641B8"/>
    <w:rsid w:val="00C64C42"/>
    <w:rsid w:val="00C65872"/>
    <w:rsid w:val="00C65B5E"/>
    <w:rsid w:val="00C66035"/>
    <w:rsid w:val="00C66109"/>
    <w:rsid w:val="00C66760"/>
    <w:rsid w:val="00C673A6"/>
    <w:rsid w:val="00C67A81"/>
    <w:rsid w:val="00C7010F"/>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63A"/>
    <w:rsid w:val="00C86956"/>
    <w:rsid w:val="00C86DA3"/>
    <w:rsid w:val="00C87742"/>
    <w:rsid w:val="00C87E12"/>
    <w:rsid w:val="00C87F8C"/>
    <w:rsid w:val="00C9037D"/>
    <w:rsid w:val="00C90563"/>
    <w:rsid w:val="00C907D7"/>
    <w:rsid w:val="00C90938"/>
    <w:rsid w:val="00C90EA7"/>
    <w:rsid w:val="00C92763"/>
    <w:rsid w:val="00C9294D"/>
    <w:rsid w:val="00C92EA7"/>
    <w:rsid w:val="00C93995"/>
    <w:rsid w:val="00C93AB7"/>
    <w:rsid w:val="00C94579"/>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261"/>
    <w:rsid w:val="00CA39B2"/>
    <w:rsid w:val="00CA3DF0"/>
    <w:rsid w:val="00CA3E5A"/>
    <w:rsid w:val="00CA4D13"/>
    <w:rsid w:val="00CA5459"/>
    <w:rsid w:val="00CA5B25"/>
    <w:rsid w:val="00CA7103"/>
    <w:rsid w:val="00CA73D1"/>
    <w:rsid w:val="00CA7405"/>
    <w:rsid w:val="00CA78B1"/>
    <w:rsid w:val="00CA79E6"/>
    <w:rsid w:val="00CB0367"/>
    <w:rsid w:val="00CB0398"/>
    <w:rsid w:val="00CB160A"/>
    <w:rsid w:val="00CB1A80"/>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A14"/>
    <w:rsid w:val="00CB6F0A"/>
    <w:rsid w:val="00CB6F2F"/>
    <w:rsid w:val="00CB74CA"/>
    <w:rsid w:val="00CB78B7"/>
    <w:rsid w:val="00CC04C2"/>
    <w:rsid w:val="00CC0D5D"/>
    <w:rsid w:val="00CC14B5"/>
    <w:rsid w:val="00CC192B"/>
    <w:rsid w:val="00CC1E64"/>
    <w:rsid w:val="00CC231C"/>
    <w:rsid w:val="00CC23CD"/>
    <w:rsid w:val="00CC3700"/>
    <w:rsid w:val="00CC3CC4"/>
    <w:rsid w:val="00CC3EA3"/>
    <w:rsid w:val="00CC3FF9"/>
    <w:rsid w:val="00CC4079"/>
    <w:rsid w:val="00CC40B7"/>
    <w:rsid w:val="00CC4A4A"/>
    <w:rsid w:val="00CC5080"/>
    <w:rsid w:val="00CC508C"/>
    <w:rsid w:val="00CC52FB"/>
    <w:rsid w:val="00CC55CE"/>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632"/>
    <w:rsid w:val="00CD682E"/>
    <w:rsid w:val="00CD6974"/>
    <w:rsid w:val="00CD79F5"/>
    <w:rsid w:val="00CD7CFB"/>
    <w:rsid w:val="00CD7E39"/>
    <w:rsid w:val="00CE0BEF"/>
    <w:rsid w:val="00CE0C26"/>
    <w:rsid w:val="00CE122C"/>
    <w:rsid w:val="00CE1B34"/>
    <w:rsid w:val="00CE1D97"/>
    <w:rsid w:val="00CE2B32"/>
    <w:rsid w:val="00CE2EA2"/>
    <w:rsid w:val="00CE3116"/>
    <w:rsid w:val="00CE3B1D"/>
    <w:rsid w:val="00CE49C9"/>
    <w:rsid w:val="00CE4A79"/>
    <w:rsid w:val="00CE4C1B"/>
    <w:rsid w:val="00CE4F90"/>
    <w:rsid w:val="00CE51BC"/>
    <w:rsid w:val="00CE544D"/>
    <w:rsid w:val="00CE5B6B"/>
    <w:rsid w:val="00CE5E48"/>
    <w:rsid w:val="00CE6063"/>
    <w:rsid w:val="00CE633D"/>
    <w:rsid w:val="00CE655C"/>
    <w:rsid w:val="00CE66E3"/>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5C"/>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6C8"/>
    <w:rsid w:val="00D11EF5"/>
    <w:rsid w:val="00D12727"/>
    <w:rsid w:val="00D12F7F"/>
    <w:rsid w:val="00D13FEC"/>
    <w:rsid w:val="00D14EE0"/>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72B3"/>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EF6"/>
    <w:rsid w:val="00D40227"/>
    <w:rsid w:val="00D405A5"/>
    <w:rsid w:val="00D41153"/>
    <w:rsid w:val="00D413E1"/>
    <w:rsid w:val="00D41A34"/>
    <w:rsid w:val="00D422AA"/>
    <w:rsid w:val="00D42834"/>
    <w:rsid w:val="00D42C92"/>
    <w:rsid w:val="00D4350B"/>
    <w:rsid w:val="00D43E3E"/>
    <w:rsid w:val="00D43F47"/>
    <w:rsid w:val="00D442CA"/>
    <w:rsid w:val="00D44393"/>
    <w:rsid w:val="00D44532"/>
    <w:rsid w:val="00D44B07"/>
    <w:rsid w:val="00D450E8"/>
    <w:rsid w:val="00D451E3"/>
    <w:rsid w:val="00D45470"/>
    <w:rsid w:val="00D454F9"/>
    <w:rsid w:val="00D46332"/>
    <w:rsid w:val="00D4741E"/>
    <w:rsid w:val="00D475BF"/>
    <w:rsid w:val="00D47EFB"/>
    <w:rsid w:val="00D50A1C"/>
    <w:rsid w:val="00D51452"/>
    <w:rsid w:val="00D5145A"/>
    <w:rsid w:val="00D51626"/>
    <w:rsid w:val="00D516EA"/>
    <w:rsid w:val="00D51769"/>
    <w:rsid w:val="00D521A0"/>
    <w:rsid w:val="00D521FC"/>
    <w:rsid w:val="00D52332"/>
    <w:rsid w:val="00D52C3A"/>
    <w:rsid w:val="00D53901"/>
    <w:rsid w:val="00D53B9A"/>
    <w:rsid w:val="00D53DA9"/>
    <w:rsid w:val="00D54569"/>
    <w:rsid w:val="00D545E9"/>
    <w:rsid w:val="00D546ED"/>
    <w:rsid w:val="00D54D30"/>
    <w:rsid w:val="00D556E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6BD"/>
    <w:rsid w:val="00D6444A"/>
    <w:rsid w:val="00D65852"/>
    <w:rsid w:val="00D65D1D"/>
    <w:rsid w:val="00D65DDC"/>
    <w:rsid w:val="00D66053"/>
    <w:rsid w:val="00D6615D"/>
    <w:rsid w:val="00D66380"/>
    <w:rsid w:val="00D66546"/>
    <w:rsid w:val="00D70878"/>
    <w:rsid w:val="00D708B3"/>
    <w:rsid w:val="00D70D53"/>
    <w:rsid w:val="00D70EB9"/>
    <w:rsid w:val="00D70F9C"/>
    <w:rsid w:val="00D710BE"/>
    <w:rsid w:val="00D718B5"/>
    <w:rsid w:val="00D72BFA"/>
    <w:rsid w:val="00D73BC4"/>
    <w:rsid w:val="00D7429B"/>
    <w:rsid w:val="00D7433D"/>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398D"/>
    <w:rsid w:val="00D8424E"/>
    <w:rsid w:val="00D84284"/>
    <w:rsid w:val="00D84686"/>
    <w:rsid w:val="00D84BEE"/>
    <w:rsid w:val="00D84DD9"/>
    <w:rsid w:val="00D8522B"/>
    <w:rsid w:val="00D85370"/>
    <w:rsid w:val="00D853F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675"/>
    <w:rsid w:val="00D91827"/>
    <w:rsid w:val="00D91846"/>
    <w:rsid w:val="00D91EDD"/>
    <w:rsid w:val="00D92892"/>
    <w:rsid w:val="00D937C5"/>
    <w:rsid w:val="00D93996"/>
    <w:rsid w:val="00D93C7C"/>
    <w:rsid w:val="00D943D2"/>
    <w:rsid w:val="00D9442E"/>
    <w:rsid w:val="00D94660"/>
    <w:rsid w:val="00D94B75"/>
    <w:rsid w:val="00D94C0B"/>
    <w:rsid w:val="00D95249"/>
    <w:rsid w:val="00D95A48"/>
    <w:rsid w:val="00D95E1D"/>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6123"/>
    <w:rsid w:val="00DA6636"/>
    <w:rsid w:val="00DA6AB3"/>
    <w:rsid w:val="00DA74AE"/>
    <w:rsid w:val="00DB0709"/>
    <w:rsid w:val="00DB0B72"/>
    <w:rsid w:val="00DB0DC2"/>
    <w:rsid w:val="00DB1288"/>
    <w:rsid w:val="00DB1F6F"/>
    <w:rsid w:val="00DB29E1"/>
    <w:rsid w:val="00DB2A16"/>
    <w:rsid w:val="00DB2CDC"/>
    <w:rsid w:val="00DB3300"/>
    <w:rsid w:val="00DB33F2"/>
    <w:rsid w:val="00DB3D82"/>
    <w:rsid w:val="00DB40C4"/>
    <w:rsid w:val="00DB40D4"/>
    <w:rsid w:val="00DB42BD"/>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72D"/>
    <w:rsid w:val="00DC6DE3"/>
    <w:rsid w:val="00DC6E4D"/>
    <w:rsid w:val="00DC6E65"/>
    <w:rsid w:val="00DC7470"/>
    <w:rsid w:val="00DC7690"/>
    <w:rsid w:val="00DC7927"/>
    <w:rsid w:val="00DC7A05"/>
    <w:rsid w:val="00DC7C1F"/>
    <w:rsid w:val="00DD013E"/>
    <w:rsid w:val="00DD01D1"/>
    <w:rsid w:val="00DD0762"/>
    <w:rsid w:val="00DD0DD2"/>
    <w:rsid w:val="00DD0E93"/>
    <w:rsid w:val="00DD1047"/>
    <w:rsid w:val="00DD1116"/>
    <w:rsid w:val="00DD142D"/>
    <w:rsid w:val="00DD1B2E"/>
    <w:rsid w:val="00DD2252"/>
    <w:rsid w:val="00DD22C4"/>
    <w:rsid w:val="00DD345F"/>
    <w:rsid w:val="00DD3560"/>
    <w:rsid w:val="00DD372E"/>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E9"/>
    <w:rsid w:val="00DE1867"/>
    <w:rsid w:val="00DE1CD7"/>
    <w:rsid w:val="00DE201E"/>
    <w:rsid w:val="00DE3640"/>
    <w:rsid w:val="00DE3A6D"/>
    <w:rsid w:val="00DE420F"/>
    <w:rsid w:val="00DE526B"/>
    <w:rsid w:val="00DE52B8"/>
    <w:rsid w:val="00DE5817"/>
    <w:rsid w:val="00DE5CF0"/>
    <w:rsid w:val="00DE5CF7"/>
    <w:rsid w:val="00DE637C"/>
    <w:rsid w:val="00DE6649"/>
    <w:rsid w:val="00DE69EF"/>
    <w:rsid w:val="00DE6F03"/>
    <w:rsid w:val="00DE6F31"/>
    <w:rsid w:val="00DE6F44"/>
    <w:rsid w:val="00DE7022"/>
    <w:rsid w:val="00DE7146"/>
    <w:rsid w:val="00DE7A05"/>
    <w:rsid w:val="00DF0557"/>
    <w:rsid w:val="00DF0DCA"/>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04A7"/>
    <w:rsid w:val="00E20E5C"/>
    <w:rsid w:val="00E21057"/>
    <w:rsid w:val="00E21479"/>
    <w:rsid w:val="00E21C00"/>
    <w:rsid w:val="00E22105"/>
    <w:rsid w:val="00E22ABA"/>
    <w:rsid w:val="00E23FA3"/>
    <w:rsid w:val="00E23FDF"/>
    <w:rsid w:val="00E246D3"/>
    <w:rsid w:val="00E24BBE"/>
    <w:rsid w:val="00E24DD4"/>
    <w:rsid w:val="00E2543A"/>
    <w:rsid w:val="00E2588B"/>
    <w:rsid w:val="00E25B55"/>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6F38"/>
    <w:rsid w:val="00E3742C"/>
    <w:rsid w:val="00E379D9"/>
    <w:rsid w:val="00E40916"/>
    <w:rsid w:val="00E409C2"/>
    <w:rsid w:val="00E411C7"/>
    <w:rsid w:val="00E415C1"/>
    <w:rsid w:val="00E41A08"/>
    <w:rsid w:val="00E42196"/>
    <w:rsid w:val="00E4267B"/>
    <w:rsid w:val="00E430CA"/>
    <w:rsid w:val="00E43A38"/>
    <w:rsid w:val="00E43B91"/>
    <w:rsid w:val="00E4420B"/>
    <w:rsid w:val="00E44447"/>
    <w:rsid w:val="00E44689"/>
    <w:rsid w:val="00E44942"/>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BFA"/>
    <w:rsid w:val="00E55FC9"/>
    <w:rsid w:val="00E5625E"/>
    <w:rsid w:val="00E564B3"/>
    <w:rsid w:val="00E57426"/>
    <w:rsid w:val="00E578DD"/>
    <w:rsid w:val="00E57E4D"/>
    <w:rsid w:val="00E6003D"/>
    <w:rsid w:val="00E603F0"/>
    <w:rsid w:val="00E60593"/>
    <w:rsid w:val="00E60C6B"/>
    <w:rsid w:val="00E60E35"/>
    <w:rsid w:val="00E6102E"/>
    <w:rsid w:val="00E614E0"/>
    <w:rsid w:val="00E615F9"/>
    <w:rsid w:val="00E617AD"/>
    <w:rsid w:val="00E62620"/>
    <w:rsid w:val="00E62C5C"/>
    <w:rsid w:val="00E6341D"/>
    <w:rsid w:val="00E634C4"/>
    <w:rsid w:val="00E63788"/>
    <w:rsid w:val="00E63F84"/>
    <w:rsid w:val="00E64486"/>
    <w:rsid w:val="00E649C6"/>
    <w:rsid w:val="00E649E1"/>
    <w:rsid w:val="00E6524B"/>
    <w:rsid w:val="00E655AE"/>
    <w:rsid w:val="00E65DE4"/>
    <w:rsid w:val="00E66F51"/>
    <w:rsid w:val="00E66FF1"/>
    <w:rsid w:val="00E67D3C"/>
    <w:rsid w:val="00E70BE5"/>
    <w:rsid w:val="00E70E66"/>
    <w:rsid w:val="00E712B6"/>
    <w:rsid w:val="00E7329B"/>
    <w:rsid w:val="00E733C4"/>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A2D"/>
    <w:rsid w:val="00E77B5E"/>
    <w:rsid w:val="00E77C31"/>
    <w:rsid w:val="00E80BFC"/>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A14"/>
    <w:rsid w:val="00EA2D2A"/>
    <w:rsid w:val="00EA3360"/>
    <w:rsid w:val="00EA36EB"/>
    <w:rsid w:val="00EA3B17"/>
    <w:rsid w:val="00EA3F9F"/>
    <w:rsid w:val="00EA4425"/>
    <w:rsid w:val="00EA5178"/>
    <w:rsid w:val="00EA581D"/>
    <w:rsid w:val="00EA5B9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677"/>
    <w:rsid w:val="00EB6E77"/>
    <w:rsid w:val="00EB7523"/>
    <w:rsid w:val="00EB773D"/>
    <w:rsid w:val="00EB779D"/>
    <w:rsid w:val="00EB7B27"/>
    <w:rsid w:val="00EB7B6E"/>
    <w:rsid w:val="00EC2841"/>
    <w:rsid w:val="00EC2BC9"/>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371"/>
    <w:rsid w:val="00EE1BF4"/>
    <w:rsid w:val="00EE20E6"/>
    <w:rsid w:val="00EE223D"/>
    <w:rsid w:val="00EE2896"/>
    <w:rsid w:val="00EE2B8C"/>
    <w:rsid w:val="00EE2CD1"/>
    <w:rsid w:val="00EE3208"/>
    <w:rsid w:val="00EE3558"/>
    <w:rsid w:val="00EE3A32"/>
    <w:rsid w:val="00EE4361"/>
    <w:rsid w:val="00EE4BEB"/>
    <w:rsid w:val="00EE4CEE"/>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B6A"/>
    <w:rsid w:val="00EF3563"/>
    <w:rsid w:val="00EF3F21"/>
    <w:rsid w:val="00EF4753"/>
    <w:rsid w:val="00EF477A"/>
    <w:rsid w:val="00EF4904"/>
    <w:rsid w:val="00EF4F45"/>
    <w:rsid w:val="00EF542C"/>
    <w:rsid w:val="00EF5A45"/>
    <w:rsid w:val="00EF5CB7"/>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1BD"/>
    <w:rsid w:val="00F56578"/>
    <w:rsid w:val="00F5685E"/>
    <w:rsid w:val="00F56FB7"/>
    <w:rsid w:val="00F57538"/>
    <w:rsid w:val="00F57AC1"/>
    <w:rsid w:val="00F57C1B"/>
    <w:rsid w:val="00F6000C"/>
    <w:rsid w:val="00F600BB"/>
    <w:rsid w:val="00F60163"/>
    <w:rsid w:val="00F601DD"/>
    <w:rsid w:val="00F6074E"/>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3ED5"/>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9A6"/>
    <w:rsid w:val="00F77266"/>
    <w:rsid w:val="00F776CA"/>
    <w:rsid w:val="00F77796"/>
    <w:rsid w:val="00F80BFF"/>
    <w:rsid w:val="00F8144F"/>
    <w:rsid w:val="00F81CB5"/>
    <w:rsid w:val="00F82710"/>
    <w:rsid w:val="00F82743"/>
    <w:rsid w:val="00F83EB0"/>
    <w:rsid w:val="00F840FD"/>
    <w:rsid w:val="00F84452"/>
    <w:rsid w:val="00F845D2"/>
    <w:rsid w:val="00F84B95"/>
    <w:rsid w:val="00F84D31"/>
    <w:rsid w:val="00F85119"/>
    <w:rsid w:val="00F86308"/>
    <w:rsid w:val="00F869AD"/>
    <w:rsid w:val="00F8752C"/>
    <w:rsid w:val="00F87933"/>
    <w:rsid w:val="00F87E12"/>
    <w:rsid w:val="00F87F79"/>
    <w:rsid w:val="00F90C14"/>
    <w:rsid w:val="00F915E3"/>
    <w:rsid w:val="00F91680"/>
    <w:rsid w:val="00F91B14"/>
    <w:rsid w:val="00F91B99"/>
    <w:rsid w:val="00F92A02"/>
    <w:rsid w:val="00F92E99"/>
    <w:rsid w:val="00F93A61"/>
    <w:rsid w:val="00F94403"/>
    <w:rsid w:val="00F94606"/>
    <w:rsid w:val="00F94ADD"/>
    <w:rsid w:val="00F94D08"/>
    <w:rsid w:val="00F95285"/>
    <w:rsid w:val="00F969BE"/>
    <w:rsid w:val="00F978B7"/>
    <w:rsid w:val="00F97D2D"/>
    <w:rsid w:val="00FA01D4"/>
    <w:rsid w:val="00FA0B52"/>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3A"/>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140C"/>
    <w:rsid w:val="00FE1690"/>
    <w:rsid w:val="00FE1E0F"/>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061"/>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33B"/>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363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33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qFormat/>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1878778">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10013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1019802">
      <w:bodyDiv w:val="1"/>
      <w:marLeft w:val="0"/>
      <w:marRight w:val="0"/>
      <w:marTop w:val="0"/>
      <w:marBottom w:val="0"/>
      <w:divBdr>
        <w:top w:val="none" w:sz="0" w:space="0" w:color="auto"/>
        <w:left w:val="none" w:sz="0" w:space="0" w:color="auto"/>
        <w:bottom w:val="none" w:sz="0" w:space="0" w:color="auto"/>
        <w:right w:val="none" w:sz="0" w:space="0" w:color="auto"/>
      </w:divBdr>
      <w:divsChild>
        <w:div w:id="1048527690">
          <w:marLeft w:val="360"/>
          <w:marRight w:val="0"/>
          <w:marTop w:val="200"/>
          <w:marBottom w:val="0"/>
          <w:divBdr>
            <w:top w:val="none" w:sz="0" w:space="0" w:color="auto"/>
            <w:left w:val="none" w:sz="0" w:space="0" w:color="auto"/>
            <w:bottom w:val="none" w:sz="0" w:space="0" w:color="auto"/>
            <w:right w:val="none" w:sz="0" w:space="0" w:color="auto"/>
          </w:divBdr>
        </w:div>
        <w:div w:id="539436667">
          <w:marLeft w:val="1080"/>
          <w:marRight w:val="0"/>
          <w:marTop w:val="100"/>
          <w:marBottom w:val="0"/>
          <w:divBdr>
            <w:top w:val="none" w:sz="0" w:space="0" w:color="auto"/>
            <w:left w:val="none" w:sz="0" w:space="0" w:color="auto"/>
            <w:bottom w:val="none" w:sz="0" w:space="0" w:color="auto"/>
            <w:right w:val="none" w:sz="0" w:space="0" w:color="auto"/>
          </w:divBdr>
        </w:div>
        <w:div w:id="901066112">
          <w:marLeft w:val="1800"/>
          <w:marRight w:val="0"/>
          <w:marTop w:val="100"/>
          <w:marBottom w:val="0"/>
          <w:divBdr>
            <w:top w:val="none" w:sz="0" w:space="0" w:color="auto"/>
            <w:left w:val="none" w:sz="0" w:space="0" w:color="auto"/>
            <w:bottom w:val="none" w:sz="0" w:space="0" w:color="auto"/>
            <w:right w:val="none" w:sz="0" w:space="0" w:color="auto"/>
          </w:divBdr>
        </w:div>
        <w:div w:id="785003899">
          <w:marLeft w:val="2520"/>
          <w:marRight w:val="0"/>
          <w:marTop w:val="100"/>
          <w:marBottom w:val="0"/>
          <w:divBdr>
            <w:top w:val="none" w:sz="0" w:space="0" w:color="auto"/>
            <w:left w:val="none" w:sz="0" w:space="0" w:color="auto"/>
            <w:bottom w:val="none" w:sz="0" w:space="0" w:color="auto"/>
            <w:right w:val="none" w:sz="0" w:space="0" w:color="auto"/>
          </w:divBdr>
        </w:div>
        <w:div w:id="1413547321">
          <w:marLeft w:val="1800"/>
          <w:marRight w:val="0"/>
          <w:marTop w:val="100"/>
          <w:marBottom w:val="0"/>
          <w:divBdr>
            <w:top w:val="none" w:sz="0" w:space="0" w:color="auto"/>
            <w:left w:val="none" w:sz="0" w:space="0" w:color="auto"/>
            <w:bottom w:val="none" w:sz="0" w:space="0" w:color="auto"/>
            <w:right w:val="none" w:sz="0" w:space="0" w:color="auto"/>
          </w:divBdr>
        </w:div>
        <w:div w:id="2116899766">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917338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14096239">
      <w:bodyDiv w:val="1"/>
      <w:marLeft w:val="0"/>
      <w:marRight w:val="0"/>
      <w:marTop w:val="0"/>
      <w:marBottom w:val="0"/>
      <w:divBdr>
        <w:top w:val="none" w:sz="0" w:space="0" w:color="auto"/>
        <w:left w:val="none" w:sz="0" w:space="0" w:color="auto"/>
        <w:bottom w:val="none" w:sz="0" w:space="0" w:color="auto"/>
        <w:right w:val="none" w:sz="0" w:space="0" w:color="auto"/>
      </w:divBdr>
      <w:divsChild>
        <w:div w:id="1290746237">
          <w:marLeft w:val="360"/>
          <w:marRight w:val="0"/>
          <w:marTop w:val="200"/>
          <w:marBottom w:val="0"/>
          <w:divBdr>
            <w:top w:val="none" w:sz="0" w:space="0" w:color="auto"/>
            <w:left w:val="none" w:sz="0" w:space="0" w:color="auto"/>
            <w:bottom w:val="none" w:sz="0" w:space="0" w:color="auto"/>
            <w:right w:val="none" w:sz="0" w:space="0" w:color="auto"/>
          </w:divBdr>
        </w:div>
        <w:div w:id="1796216065">
          <w:marLeft w:val="1080"/>
          <w:marRight w:val="0"/>
          <w:marTop w:val="100"/>
          <w:marBottom w:val="0"/>
          <w:divBdr>
            <w:top w:val="none" w:sz="0" w:space="0" w:color="auto"/>
            <w:left w:val="none" w:sz="0" w:space="0" w:color="auto"/>
            <w:bottom w:val="none" w:sz="0" w:space="0" w:color="auto"/>
            <w:right w:val="none" w:sz="0" w:space="0" w:color="auto"/>
          </w:divBdr>
        </w:div>
        <w:div w:id="1292247836">
          <w:marLeft w:val="1800"/>
          <w:marRight w:val="0"/>
          <w:marTop w:val="100"/>
          <w:marBottom w:val="0"/>
          <w:divBdr>
            <w:top w:val="none" w:sz="0" w:space="0" w:color="auto"/>
            <w:left w:val="none" w:sz="0" w:space="0" w:color="auto"/>
            <w:bottom w:val="none" w:sz="0" w:space="0" w:color="auto"/>
            <w:right w:val="none" w:sz="0" w:space="0" w:color="auto"/>
          </w:divBdr>
        </w:div>
        <w:div w:id="1335842791">
          <w:marLeft w:val="2520"/>
          <w:marRight w:val="0"/>
          <w:marTop w:val="100"/>
          <w:marBottom w:val="0"/>
          <w:divBdr>
            <w:top w:val="none" w:sz="0" w:space="0" w:color="auto"/>
            <w:left w:val="none" w:sz="0" w:space="0" w:color="auto"/>
            <w:bottom w:val="none" w:sz="0" w:space="0" w:color="auto"/>
            <w:right w:val="none" w:sz="0" w:space="0" w:color="auto"/>
          </w:divBdr>
        </w:div>
        <w:div w:id="2024432243">
          <w:marLeft w:val="1800"/>
          <w:marRight w:val="0"/>
          <w:marTop w:val="100"/>
          <w:marBottom w:val="0"/>
          <w:divBdr>
            <w:top w:val="none" w:sz="0" w:space="0" w:color="auto"/>
            <w:left w:val="none" w:sz="0" w:space="0" w:color="auto"/>
            <w:bottom w:val="none" w:sz="0" w:space="0" w:color="auto"/>
            <w:right w:val="none" w:sz="0" w:space="0" w:color="auto"/>
          </w:divBdr>
        </w:div>
        <w:div w:id="835608087">
          <w:marLeft w:val="360"/>
          <w:marRight w:val="0"/>
          <w:marTop w:val="200"/>
          <w:marBottom w:val="0"/>
          <w:divBdr>
            <w:top w:val="none" w:sz="0" w:space="0" w:color="auto"/>
            <w:left w:val="none" w:sz="0" w:space="0" w:color="auto"/>
            <w:bottom w:val="none" w:sz="0" w:space="0" w:color="auto"/>
            <w:right w:val="none" w:sz="0" w:space="0" w:color="auto"/>
          </w:divBdr>
        </w:div>
      </w:divsChild>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856036">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3532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741338">
      <w:bodyDiv w:val="1"/>
      <w:marLeft w:val="0"/>
      <w:marRight w:val="0"/>
      <w:marTop w:val="0"/>
      <w:marBottom w:val="0"/>
      <w:divBdr>
        <w:top w:val="none" w:sz="0" w:space="0" w:color="auto"/>
        <w:left w:val="none" w:sz="0" w:space="0" w:color="auto"/>
        <w:bottom w:val="none" w:sz="0" w:space="0" w:color="auto"/>
        <w:right w:val="none" w:sz="0" w:space="0" w:color="auto"/>
      </w:divBdr>
    </w:div>
    <w:div w:id="204887157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2021-04-02T00:49:00Z</dcterms:created>
  <dcterms:modified xsi:type="dcterms:W3CDTF">2021-04-02T15:26:00Z</dcterms:modified>
</cp:coreProperties>
</file>